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B9D4" w14:textId="19AFFBED" w:rsidR="00195D90" w:rsidRDefault="00FB0F3F" w:rsidP="000C2F8F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FB0F3F">
        <w:rPr>
          <w:rFonts w:ascii="Arial Narrow" w:hAnsi="Arial Narrow"/>
          <w:b/>
          <w:u w:val="single"/>
        </w:rPr>
        <w:t xml:space="preserve">FICHA DE </w:t>
      </w:r>
      <w:r w:rsidR="00062FB9">
        <w:rPr>
          <w:rFonts w:ascii="Arial Narrow" w:hAnsi="Arial Narrow"/>
          <w:b/>
          <w:u w:val="single"/>
        </w:rPr>
        <w:t xml:space="preserve">VIABILIDAD PARA </w:t>
      </w:r>
      <w:r w:rsidR="00F90608">
        <w:rPr>
          <w:rFonts w:ascii="Arial Narrow" w:hAnsi="Arial Narrow"/>
          <w:b/>
          <w:u w:val="single"/>
        </w:rPr>
        <w:t xml:space="preserve">PROPUESTAS DE </w:t>
      </w:r>
      <w:r w:rsidR="0042267C">
        <w:rPr>
          <w:rFonts w:ascii="Arial Narrow" w:hAnsi="Arial Narrow"/>
          <w:b/>
          <w:u w:val="single"/>
        </w:rPr>
        <w:t>CREACIONES</w:t>
      </w:r>
      <w:r w:rsidR="001C6E07">
        <w:rPr>
          <w:rFonts w:ascii="Arial Narrow" w:hAnsi="Arial Narrow"/>
          <w:b/>
          <w:u w:val="single"/>
        </w:rPr>
        <w:t xml:space="preserve"> IN</w:t>
      </w:r>
      <w:r w:rsidR="00697E1B">
        <w:rPr>
          <w:rFonts w:ascii="Arial Narrow" w:hAnsi="Arial Narrow"/>
          <w:b/>
          <w:u w:val="single"/>
        </w:rPr>
        <w:t>DUSTRIAL</w:t>
      </w:r>
      <w:r w:rsidR="0042267C">
        <w:rPr>
          <w:rFonts w:ascii="Arial Narrow" w:hAnsi="Arial Narrow"/>
          <w:b/>
          <w:u w:val="single"/>
        </w:rPr>
        <w:t>ES</w:t>
      </w:r>
    </w:p>
    <w:p w14:paraId="7157F240" w14:textId="77777777" w:rsidR="007E1F23" w:rsidRDefault="007E1F23" w:rsidP="000C2F8F">
      <w:pPr>
        <w:spacing w:after="0" w:line="240" w:lineRule="auto"/>
        <w:rPr>
          <w:rFonts w:ascii="Arial Narrow" w:hAnsi="Arial Narrow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55"/>
        <w:gridCol w:w="1422"/>
      </w:tblGrid>
      <w:tr w:rsidR="008F0659" w14:paraId="52F30E6C" w14:textId="77777777" w:rsidTr="00F62F42">
        <w:trPr>
          <w:jc w:val="right"/>
        </w:trPr>
        <w:tc>
          <w:tcPr>
            <w:tcW w:w="855" w:type="dxa"/>
          </w:tcPr>
          <w:p w14:paraId="1E398FB6" w14:textId="2466763B" w:rsidR="008F0659" w:rsidRPr="001B116E" w:rsidRDefault="008F0659" w:rsidP="00F62F4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1B116E">
              <w:rPr>
                <w:rFonts w:ascii="Arial Narrow" w:hAnsi="Arial Narrow"/>
                <w:b/>
                <w:bCs/>
              </w:rPr>
              <w:t>Fecha</w:t>
            </w:r>
            <w:r w:rsidR="00171AC1">
              <w:rPr>
                <w:rStyle w:val="Refdenotaalpie"/>
                <w:rFonts w:ascii="Arial Narrow" w:hAnsi="Arial Narrow"/>
                <w:b/>
                <w:bCs/>
              </w:rPr>
              <w:footnoteReference w:id="1"/>
            </w:r>
          </w:p>
        </w:tc>
        <w:tc>
          <w:tcPr>
            <w:tcW w:w="1422" w:type="dxa"/>
          </w:tcPr>
          <w:p w14:paraId="214AF057" w14:textId="77777777" w:rsidR="008F0659" w:rsidRDefault="008F0659" w:rsidP="00F62F4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6340468D" w14:textId="65A33544" w:rsidR="00031DEE" w:rsidRDefault="00031DEE" w:rsidP="00031DEE">
      <w:pPr>
        <w:pStyle w:val="Prrafodelista"/>
        <w:spacing w:before="240" w:line="240" w:lineRule="auto"/>
        <w:ind w:left="426"/>
        <w:rPr>
          <w:rFonts w:ascii="Arial Narrow" w:hAnsi="Arial Narrow"/>
          <w:b/>
          <w:color w:val="0070C0"/>
        </w:rPr>
      </w:pPr>
      <w:r w:rsidRPr="0014263F">
        <w:rPr>
          <w:rFonts w:ascii="Arial Narrow" w:hAnsi="Arial Narrow"/>
          <w:b/>
          <w:color w:val="0070C0"/>
        </w:rPr>
        <w:t xml:space="preserve">Marcar con una </w:t>
      </w:r>
      <w:r w:rsidR="0014263F">
        <w:rPr>
          <w:rFonts w:ascii="Arial Narrow" w:hAnsi="Arial Narrow"/>
          <w:b/>
          <w:color w:val="0070C0"/>
        </w:rPr>
        <w:t xml:space="preserve">“ </w:t>
      </w:r>
      <w:r w:rsidRPr="0014263F">
        <w:rPr>
          <w:rFonts w:ascii="Arial Narrow" w:hAnsi="Arial Narrow"/>
          <w:b/>
          <w:color w:val="0070C0"/>
        </w:rPr>
        <w:t>X</w:t>
      </w:r>
      <w:r w:rsidR="0014263F">
        <w:rPr>
          <w:rFonts w:ascii="Arial Narrow" w:hAnsi="Arial Narrow"/>
          <w:b/>
          <w:color w:val="0070C0"/>
        </w:rPr>
        <w:t xml:space="preserve"> ”</w:t>
      </w:r>
      <w:r w:rsidRPr="0014263F">
        <w:rPr>
          <w:rFonts w:ascii="Arial Narrow" w:hAnsi="Arial Narrow"/>
          <w:b/>
          <w:color w:val="0070C0"/>
        </w:rPr>
        <w:t xml:space="preserve"> el objetivo de </w:t>
      </w:r>
      <w:r w:rsidR="00826874" w:rsidRPr="0014263F">
        <w:rPr>
          <w:rFonts w:ascii="Arial Narrow" w:hAnsi="Arial Narrow"/>
          <w:b/>
          <w:color w:val="0070C0"/>
        </w:rPr>
        <w:t>la presente ficha</w:t>
      </w:r>
      <w:r w:rsidR="00447DCA" w:rsidRPr="0014263F">
        <w:rPr>
          <w:rFonts w:ascii="Arial Narrow" w:hAnsi="Arial Narrow"/>
          <w:b/>
          <w:color w:val="0070C0"/>
        </w:rPr>
        <w:t>:</w:t>
      </w:r>
    </w:p>
    <w:p w14:paraId="28B26BE9" w14:textId="501581CE" w:rsidR="006B4F44" w:rsidRPr="0014263F" w:rsidRDefault="00D4693B" w:rsidP="00031DEE">
      <w:pPr>
        <w:pStyle w:val="Prrafodelista"/>
        <w:spacing w:before="240" w:line="240" w:lineRule="auto"/>
        <w:ind w:left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Cs/>
          <w:color w:val="0070C0"/>
          <w:sz w:val="20"/>
          <w:szCs w:val="20"/>
        </w:rPr>
        <w:t>(</w:t>
      </w:r>
      <w:r w:rsidR="006B4F44">
        <w:rPr>
          <w:rFonts w:ascii="Arial Narrow" w:hAnsi="Arial Narrow"/>
          <w:bCs/>
          <w:color w:val="0070C0"/>
          <w:sz w:val="20"/>
          <w:szCs w:val="20"/>
        </w:rPr>
        <w:t>Solo marcar una opción</w:t>
      </w:r>
      <w:r>
        <w:rPr>
          <w:rFonts w:ascii="Arial Narrow" w:hAnsi="Arial Narrow"/>
          <w:bCs/>
          <w:color w:val="0070C0"/>
          <w:sz w:val="20"/>
          <w:szCs w:val="20"/>
        </w:rPr>
        <w:t>)</w:t>
      </w:r>
    </w:p>
    <w:tbl>
      <w:tblPr>
        <w:tblStyle w:val="Tablaconcuadrcula"/>
        <w:tblW w:w="5953" w:type="dxa"/>
        <w:tblInd w:w="421" w:type="dxa"/>
        <w:tblLook w:val="04A0" w:firstRow="1" w:lastRow="0" w:firstColumn="1" w:lastColumn="0" w:noHBand="0" w:noVBand="1"/>
      </w:tblPr>
      <w:tblGrid>
        <w:gridCol w:w="4961"/>
        <w:gridCol w:w="992"/>
      </w:tblGrid>
      <w:tr w:rsidR="0075293E" w:rsidRPr="000E2F76" w14:paraId="5F85D768" w14:textId="77777777" w:rsidTr="004C43DE">
        <w:tc>
          <w:tcPr>
            <w:tcW w:w="4961" w:type="dxa"/>
            <w:vAlign w:val="center"/>
          </w:tcPr>
          <w:p w14:paraId="1BA5BDF3" w14:textId="5CBD2AD8" w:rsidR="0075293E" w:rsidRPr="00536673" w:rsidRDefault="00E121F1" w:rsidP="00536673">
            <w:pPr>
              <w:rPr>
                <w:rFonts w:ascii="Arial Narrow" w:hAnsi="Arial Narrow"/>
                <w:sz w:val="20"/>
                <w:szCs w:val="20"/>
              </w:rPr>
            </w:pPr>
            <w:r w:rsidRPr="00536673">
              <w:rPr>
                <w:rFonts w:ascii="Arial Narrow" w:hAnsi="Arial Narrow"/>
                <w:sz w:val="20"/>
                <w:szCs w:val="20"/>
              </w:rPr>
              <w:t>Evaluación de la propuesta</w:t>
            </w:r>
          </w:p>
        </w:tc>
        <w:tc>
          <w:tcPr>
            <w:tcW w:w="992" w:type="dxa"/>
            <w:vAlign w:val="center"/>
          </w:tcPr>
          <w:p w14:paraId="4074E519" w14:textId="77777777" w:rsidR="0075293E" w:rsidRPr="004C43DE" w:rsidRDefault="0075293E" w:rsidP="004C43D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5293E" w:rsidRPr="000E2F76" w14:paraId="08B6F1B6" w14:textId="77777777" w:rsidTr="004C43DE">
        <w:tc>
          <w:tcPr>
            <w:tcW w:w="4961" w:type="dxa"/>
            <w:vAlign w:val="center"/>
          </w:tcPr>
          <w:p w14:paraId="2CA59D21" w14:textId="3D68A624" w:rsidR="0075293E" w:rsidRPr="00536673" w:rsidRDefault="00E121F1" w:rsidP="00536673">
            <w:pPr>
              <w:rPr>
                <w:rFonts w:ascii="Arial Narrow" w:hAnsi="Arial Narrow"/>
                <w:sz w:val="20"/>
                <w:szCs w:val="20"/>
              </w:rPr>
            </w:pPr>
            <w:r w:rsidRPr="00536673">
              <w:rPr>
                <w:rFonts w:ascii="Arial Narrow" w:hAnsi="Arial Narrow"/>
                <w:sz w:val="20"/>
                <w:szCs w:val="20"/>
              </w:rPr>
              <w:t xml:space="preserve">Evaluación </w:t>
            </w:r>
            <w:r w:rsidR="00CA5155">
              <w:rPr>
                <w:rFonts w:ascii="Arial Narrow" w:hAnsi="Arial Narrow"/>
                <w:sz w:val="20"/>
                <w:szCs w:val="20"/>
              </w:rPr>
              <w:t xml:space="preserve">Adicional </w:t>
            </w:r>
            <w:r w:rsidRPr="00536673">
              <w:rPr>
                <w:rFonts w:ascii="Arial Narrow" w:hAnsi="Arial Narrow"/>
                <w:sz w:val="20"/>
                <w:szCs w:val="20"/>
              </w:rPr>
              <w:t>de la propuesta</w:t>
            </w:r>
          </w:p>
        </w:tc>
        <w:tc>
          <w:tcPr>
            <w:tcW w:w="992" w:type="dxa"/>
            <w:vAlign w:val="center"/>
          </w:tcPr>
          <w:p w14:paraId="6889C77D" w14:textId="77777777" w:rsidR="0075293E" w:rsidRPr="004C43DE" w:rsidRDefault="0075293E" w:rsidP="004C43D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5293E" w:rsidRPr="000E2F76" w14:paraId="36269C3F" w14:textId="77777777" w:rsidTr="004C43DE">
        <w:tc>
          <w:tcPr>
            <w:tcW w:w="4961" w:type="dxa"/>
            <w:vAlign w:val="center"/>
          </w:tcPr>
          <w:p w14:paraId="6D638AC9" w14:textId="40C61EBE" w:rsidR="0075293E" w:rsidRPr="00536673" w:rsidRDefault="00E121F1" w:rsidP="00536673">
            <w:pPr>
              <w:rPr>
                <w:rFonts w:ascii="Arial Narrow" w:hAnsi="Arial Narrow"/>
                <w:sz w:val="20"/>
                <w:szCs w:val="20"/>
              </w:rPr>
            </w:pPr>
            <w:r w:rsidRPr="00536673">
              <w:rPr>
                <w:rFonts w:ascii="Arial Narrow" w:hAnsi="Arial Narrow"/>
                <w:sz w:val="20"/>
                <w:szCs w:val="20"/>
              </w:rPr>
              <w:t>Actualización de</w:t>
            </w:r>
            <w:r w:rsidR="00343CDB">
              <w:rPr>
                <w:rFonts w:ascii="Arial Narrow" w:hAnsi="Arial Narrow"/>
                <w:sz w:val="20"/>
                <w:szCs w:val="20"/>
              </w:rPr>
              <w:t>l equipo</w:t>
            </w:r>
            <w:r w:rsidRPr="0053667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43CDB" w:rsidRPr="00343CDB">
              <w:rPr>
                <w:rFonts w:ascii="Arial Narrow" w:hAnsi="Arial Narrow"/>
                <w:sz w:val="20"/>
                <w:szCs w:val="20"/>
              </w:rPr>
              <w:t>de investigación / desarrollo tecnológico/ innovación</w:t>
            </w:r>
          </w:p>
        </w:tc>
        <w:tc>
          <w:tcPr>
            <w:tcW w:w="992" w:type="dxa"/>
            <w:vAlign w:val="center"/>
          </w:tcPr>
          <w:p w14:paraId="1ED03FA7" w14:textId="77777777" w:rsidR="0075293E" w:rsidRPr="004C43DE" w:rsidRDefault="0075293E" w:rsidP="004C43D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61DC6C76" w14:textId="77777777" w:rsidR="0014263F" w:rsidRDefault="0014263F" w:rsidP="0014263F">
      <w:pPr>
        <w:pStyle w:val="Prrafodelista"/>
        <w:pBdr>
          <w:bottom w:val="single" w:sz="4" w:space="1" w:color="auto"/>
        </w:pBdr>
        <w:spacing w:before="240" w:line="240" w:lineRule="auto"/>
        <w:ind w:left="426"/>
        <w:rPr>
          <w:rFonts w:ascii="Arial Narrow" w:hAnsi="Arial Narrow"/>
          <w:b/>
          <w:color w:val="0070C0"/>
        </w:rPr>
      </w:pPr>
    </w:p>
    <w:p w14:paraId="65D47CF4" w14:textId="77777777" w:rsidR="0014263F" w:rsidRDefault="0014263F" w:rsidP="0014263F">
      <w:pPr>
        <w:pStyle w:val="Prrafodelista"/>
        <w:spacing w:before="240" w:line="240" w:lineRule="auto"/>
        <w:ind w:left="426"/>
        <w:rPr>
          <w:rFonts w:ascii="Arial Narrow" w:hAnsi="Arial Narrow"/>
          <w:b/>
          <w:color w:val="0070C0"/>
        </w:rPr>
      </w:pPr>
    </w:p>
    <w:p w14:paraId="6465771E" w14:textId="1EAD7453" w:rsidR="00697E1B" w:rsidRDefault="00697E1B" w:rsidP="00697E1B">
      <w:pPr>
        <w:pStyle w:val="Prrafodelista"/>
        <w:numPr>
          <w:ilvl w:val="0"/>
          <w:numId w:val="43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EQUIPO DE INVESTIGACIÓN / DESARROLLO TECNOLÓGICO</w:t>
      </w:r>
      <w:r w:rsidR="00BB1372">
        <w:rPr>
          <w:rFonts w:ascii="Arial Narrow" w:hAnsi="Arial Narrow"/>
          <w:b/>
          <w:color w:val="0070C0"/>
        </w:rPr>
        <w:t xml:space="preserve"> </w:t>
      </w:r>
      <w:r>
        <w:rPr>
          <w:rFonts w:ascii="Arial Narrow" w:hAnsi="Arial Narrow"/>
          <w:b/>
          <w:color w:val="0070C0"/>
        </w:rPr>
        <w:t>/ INNOVACIÓN</w:t>
      </w:r>
      <w:r w:rsidR="000A0840">
        <w:rPr>
          <w:rStyle w:val="Refdenotaalpie"/>
          <w:rFonts w:ascii="Arial Narrow" w:hAnsi="Arial Narrow"/>
          <w:b/>
          <w:color w:val="0070C0"/>
        </w:rPr>
        <w:footnoteReference w:id="2"/>
      </w: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1842"/>
        <w:gridCol w:w="1276"/>
        <w:gridCol w:w="1701"/>
        <w:gridCol w:w="1134"/>
        <w:gridCol w:w="2126"/>
      </w:tblGrid>
      <w:tr w:rsidR="003D6A52" w:rsidRPr="00F72FDA" w14:paraId="27B12EF8" w14:textId="03E173B1" w:rsidTr="0CE44A47">
        <w:tc>
          <w:tcPr>
            <w:tcW w:w="1842" w:type="dxa"/>
            <w:shd w:val="clear" w:color="auto" w:fill="DEEAF6" w:themeFill="accent1" w:themeFillTint="33"/>
            <w:vAlign w:val="center"/>
          </w:tcPr>
          <w:p w14:paraId="2397A892" w14:textId="53DA90C8" w:rsidR="003D6A52" w:rsidRPr="000E2F76" w:rsidRDefault="003D6A52" w:rsidP="000E2F76">
            <w:pPr>
              <w:spacing w:before="240" w:line="240" w:lineRule="auto"/>
              <w:jc w:val="center"/>
              <w:rPr>
                <w:b/>
                <w:sz w:val="16"/>
                <w:szCs w:val="16"/>
                <w:shd w:val="clear" w:color="auto" w:fill="D9D9D9"/>
              </w:rPr>
            </w:pPr>
            <w:r w:rsidRPr="000E2F76">
              <w:rPr>
                <w:rFonts w:ascii="Arial Narrow" w:hAnsi="Arial Narrow"/>
                <w:b/>
                <w:sz w:val="16"/>
                <w:szCs w:val="16"/>
              </w:rPr>
              <w:t>Nombres y apellidos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(completos)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B6412DF" w14:textId="5ADE223F" w:rsidR="003D6A52" w:rsidRPr="000E2F76" w:rsidRDefault="003D6A52" w:rsidP="000E2F76">
            <w:pPr>
              <w:spacing w:before="240" w:line="240" w:lineRule="auto"/>
              <w:jc w:val="center"/>
              <w:rPr>
                <w:b/>
                <w:sz w:val="16"/>
                <w:szCs w:val="16"/>
                <w:shd w:val="clear" w:color="auto" w:fill="D9D9D9"/>
              </w:rPr>
            </w:pPr>
            <w:r w:rsidRPr="000E2F76">
              <w:rPr>
                <w:rFonts w:ascii="Arial Narrow" w:hAnsi="Arial Narrow"/>
                <w:b/>
                <w:sz w:val="16"/>
                <w:szCs w:val="16"/>
              </w:rPr>
              <w:t>Cargo en la institución</w:t>
            </w:r>
            <w:r w:rsidR="007D57F0">
              <w:rPr>
                <w:rStyle w:val="Refdenotaalpie"/>
                <w:rFonts w:ascii="Arial Narrow" w:hAnsi="Arial Narrow"/>
                <w:b/>
                <w:sz w:val="16"/>
                <w:szCs w:val="16"/>
              </w:rPr>
              <w:footnoteReference w:id="3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2934DEAA" w14:textId="177DFCE1" w:rsidR="003D6A52" w:rsidRPr="000E2F76" w:rsidRDefault="003D6A52" w:rsidP="000E2F76">
            <w:pPr>
              <w:spacing w:before="24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E2F76">
              <w:rPr>
                <w:rFonts w:ascii="Arial Narrow" w:hAnsi="Arial Narrow"/>
                <w:b/>
                <w:sz w:val="16"/>
                <w:szCs w:val="16"/>
              </w:rPr>
              <w:t>Correo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C4ED794" w14:textId="4831E4C2" w:rsidR="003D6A52" w:rsidRPr="000E2F76" w:rsidRDefault="003D6A52" w:rsidP="000E2F76">
            <w:pPr>
              <w:spacing w:before="24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E2F76">
              <w:rPr>
                <w:rFonts w:ascii="Arial Narrow" w:hAnsi="Arial Narrow"/>
                <w:b/>
                <w:sz w:val="16"/>
                <w:szCs w:val="16"/>
              </w:rPr>
              <w:t>Número de contacto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7B20087E" w14:textId="76FE1604" w:rsidR="003D6A52" w:rsidRPr="000E2F76" w:rsidRDefault="003D6A52" w:rsidP="000E2F76">
            <w:pPr>
              <w:spacing w:before="24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E2F76">
              <w:rPr>
                <w:rFonts w:ascii="Arial Narrow" w:hAnsi="Arial Narrow"/>
                <w:b/>
                <w:sz w:val="16"/>
                <w:szCs w:val="16"/>
              </w:rPr>
              <w:t>Dirección (la que figura en el DNI)</w:t>
            </w:r>
          </w:p>
        </w:tc>
      </w:tr>
      <w:tr w:rsidR="003D6A52" w:rsidRPr="00F72FDA" w14:paraId="4B2432DE" w14:textId="0A24DC3F" w:rsidTr="0CE44A47">
        <w:tc>
          <w:tcPr>
            <w:tcW w:w="1842" w:type="dxa"/>
            <w:vAlign w:val="center"/>
          </w:tcPr>
          <w:p w14:paraId="5363B0A4" w14:textId="78042481" w:rsidR="003D6A52" w:rsidRPr="000E2F76" w:rsidRDefault="003D6A52" w:rsidP="000E2F7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9CB215" w14:textId="62F4DAF5" w:rsidR="003D6A52" w:rsidRPr="000E2F76" w:rsidRDefault="003D6A52" w:rsidP="000E2F7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68BC20" w14:textId="3B3896A9" w:rsidR="003D6A52" w:rsidRPr="000E2F76" w:rsidRDefault="003D6A52" w:rsidP="000E2F7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C05F210" w14:textId="34EC8468" w:rsidR="003D6A52" w:rsidRPr="000E2F76" w:rsidRDefault="003D6A52" w:rsidP="000E2F7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322130F" w14:textId="77777777" w:rsidR="003D6A52" w:rsidRPr="000E2F76" w:rsidRDefault="003D6A52" w:rsidP="000E2F7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6A52" w:rsidRPr="00F72FDA" w14:paraId="5594357D" w14:textId="12027CB8" w:rsidTr="0CE44A47">
        <w:tc>
          <w:tcPr>
            <w:tcW w:w="1842" w:type="dxa"/>
            <w:vAlign w:val="center"/>
          </w:tcPr>
          <w:p w14:paraId="417F0FC0" w14:textId="5306C834" w:rsidR="003D6A52" w:rsidRPr="000E2F76" w:rsidRDefault="003D6A52" w:rsidP="000E2F7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4896752" w14:textId="4FF0C71A" w:rsidR="003D6A52" w:rsidRPr="000E2F76" w:rsidRDefault="003D6A52" w:rsidP="000E2F7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64D7680" w14:textId="69B650D1" w:rsidR="003D6A52" w:rsidRPr="000E2F76" w:rsidRDefault="003D6A52" w:rsidP="000E2F7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C7F1CE" w14:textId="608D2987" w:rsidR="003D6A52" w:rsidRPr="000E2F76" w:rsidRDefault="003D6A52" w:rsidP="000E2F7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4775EE9" w14:textId="0B819406" w:rsidR="003D6A52" w:rsidRPr="000E2F76" w:rsidRDefault="003D6A52" w:rsidP="000E2F7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6A52" w:rsidRPr="00F72FDA" w14:paraId="6943C1E6" w14:textId="77777777" w:rsidTr="0CE44A47">
        <w:tc>
          <w:tcPr>
            <w:tcW w:w="1842" w:type="dxa"/>
            <w:vAlign w:val="center"/>
          </w:tcPr>
          <w:p w14:paraId="03D9B81B" w14:textId="77777777" w:rsidR="003D6A52" w:rsidRPr="000E2F76" w:rsidRDefault="003D6A52" w:rsidP="000E2F7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5EFC8B" w14:textId="77777777" w:rsidR="003D6A52" w:rsidRPr="000E2F76" w:rsidRDefault="003D6A52" w:rsidP="000E2F7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20B4BA6" w14:textId="77777777" w:rsidR="003D6A52" w:rsidRPr="000E2F76" w:rsidRDefault="003D6A52" w:rsidP="000E2F7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61C930" w14:textId="77777777" w:rsidR="003D6A52" w:rsidRPr="000E2F76" w:rsidRDefault="003D6A52" w:rsidP="000E2F7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07024E3" w14:textId="77777777" w:rsidR="003D6A52" w:rsidRPr="000E2F76" w:rsidRDefault="003D6A52" w:rsidP="000E2F7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1CB267C" w14:textId="60B896DA" w:rsidR="00AB77FA" w:rsidRDefault="00AB77FA" w:rsidP="000C2F8F">
      <w:pPr>
        <w:spacing w:after="0" w:line="240" w:lineRule="auto"/>
        <w:rPr>
          <w:rFonts w:ascii="Arial Narrow" w:hAnsi="Arial Narrow"/>
          <w:b/>
          <w:color w:val="0070C0"/>
        </w:rPr>
      </w:pPr>
    </w:p>
    <w:p w14:paraId="4FC78739" w14:textId="3310A27B" w:rsidR="00C83203" w:rsidRDefault="00176E15" w:rsidP="000C2F8F">
      <w:pPr>
        <w:pStyle w:val="Prrafodelista"/>
        <w:numPr>
          <w:ilvl w:val="0"/>
          <w:numId w:val="43"/>
        </w:numPr>
        <w:spacing w:after="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DEPENDENCIA</w:t>
      </w:r>
      <w:r w:rsidR="00697E1B">
        <w:rPr>
          <w:rFonts w:ascii="Arial Narrow" w:hAnsi="Arial Narrow"/>
          <w:b/>
          <w:color w:val="0070C0"/>
        </w:rPr>
        <w:t xml:space="preserve"> QUE COORDINA</w:t>
      </w:r>
      <w:r>
        <w:rPr>
          <w:rFonts w:ascii="Arial Narrow" w:hAnsi="Arial Narrow"/>
          <w:b/>
          <w:color w:val="0070C0"/>
        </w:rPr>
        <w:t xml:space="preserve">: </w:t>
      </w:r>
      <w:r w:rsidR="00FB0F3F">
        <w:rPr>
          <w:rFonts w:ascii="Arial Narrow" w:hAnsi="Arial Narrow"/>
          <w:b/>
          <w:color w:val="0070C0"/>
        </w:rPr>
        <w:t>FACULTAD</w:t>
      </w:r>
      <w:r>
        <w:rPr>
          <w:rFonts w:ascii="Arial Narrow" w:hAnsi="Arial Narrow"/>
          <w:b/>
          <w:color w:val="0070C0"/>
        </w:rPr>
        <w:t xml:space="preserve"> / </w:t>
      </w:r>
      <w:r w:rsidR="00AB77FA">
        <w:rPr>
          <w:rFonts w:ascii="Arial Narrow" w:hAnsi="Arial Narrow"/>
          <w:b/>
          <w:color w:val="0070C0"/>
        </w:rPr>
        <w:t>CARRERA</w:t>
      </w:r>
      <w:r w:rsidR="00AB2F01">
        <w:rPr>
          <w:rFonts w:ascii="Arial Narrow" w:hAnsi="Arial Narrow"/>
          <w:b/>
          <w:color w:val="0070C0"/>
        </w:rPr>
        <w:t xml:space="preserve"> </w:t>
      </w:r>
      <w:r>
        <w:rPr>
          <w:rFonts w:ascii="Arial Narrow" w:hAnsi="Arial Narrow"/>
          <w:b/>
          <w:color w:val="0070C0"/>
        </w:rPr>
        <w:t>/ ÁREA</w:t>
      </w:r>
    </w:p>
    <w:p w14:paraId="352D4299" w14:textId="77777777" w:rsidR="00936293" w:rsidRDefault="00936293" w:rsidP="000C2F8F">
      <w:pPr>
        <w:spacing w:after="0" w:line="240" w:lineRule="auto"/>
        <w:rPr>
          <w:rFonts w:ascii="Arial Narrow" w:hAnsi="Arial Narrow"/>
          <w:b/>
          <w:color w:val="0070C0"/>
        </w:rPr>
      </w:pPr>
    </w:p>
    <w:tbl>
      <w:tblPr>
        <w:tblStyle w:val="Tablaconcuadrcula"/>
        <w:tblW w:w="8122" w:type="dxa"/>
        <w:tblInd w:w="421" w:type="dxa"/>
        <w:tblLook w:val="04A0" w:firstRow="1" w:lastRow="0" w:firstColumn="1" w:lastColumn="0" w:noHBand="0" w:noVBand="1"/>
      </w:tblPr>
      <w:tblGrid>
        <w:gridCol w:w="8122"/>
      </w:tblGrid>
      <w:tr w:rsidR="00176E15" w:rsidRPr="00176E15" w14:paraId="71F1F56E" w14:textId="77777777" w:rsidTr="00936293">
        <w:trPr>
          <w:trHeight w:val="759"/>
        </w:trPr>
        <w:tc>
          <w:tcPr>
            <w:tcW w:w="8122" w:type="dxa"/>
          </w:tcPr>
          <w:p w14:paraId="0BF28556" w14:textId="360BE003" w:rsidR="00936293" w:rsidRPr="00176E15" w:rsidRDefault="00936293" w:rsidP="00BB4BE4">
            <w:pPr>
              <w:spacing w:before="240" w:line="240" w:lineRule="auto"/>
              <w:rPr>
                <w:rFonts w:ascii="Arial Narrow" w:hAnsi="Arial Narrow"/>
                <w:bCs/>
              </w:rPr>
            </w:pPr>
            <w:bookmarkStart w:id="0" w:name="_Hlk7773809"/>
          </w:p>
        </w:tc>
      </w:tr>
      <w:bookmarkEnd w:id="0"/>
    </w:tbl>
    <w:p w14:paraId="349B6C7A" w14:textId="77777777" w:rsidR="00AB77FA" w:rsidRDefault="00AB77FA" w:rsidP="000C2F8F">
      <w:pPr>
        <w:spacing w:after="0" w:line="240" w:lineRule="auto"/>
        <w:rPr>
          <w:rFonts w:ascii="Arial Narrow" w:hAnsi="Arial Narrow"/>
          <w:b/>
          <w:color w:val="0070C0"/>
        </w:rPr>
      </w:pPr>
    </w:p>
    <w:p w14:paraId="7BF45272" w14:textId="5D674FDA" w:rsidR="00AB77FA" w:rsidRPr="00006668" w:rsidRDefault="00B11496" w:rsidP="000C2F8F">
      <w:pPr>
        <w:pStyle w:val="Prrafodelista"/>
        <w:numPr>
          <w:ilvl w:val="0"/>
          <w:numId w:val="43"/>
        </w:numPr>
        <w:spacing w:after="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LÍ</w:t>
      </w:r>
      <w:r w:rsidR="00AB77FA">
        <w:rPr>
          <w:rFonts w:ascii="Arial Narrow" w:hAnsi="Arial Narrow"/>
          <w:b/>
          <w:color w:val="0070C0"/>
        </w:rPr>
        <w:t>NEA</w:t>
      </w:r>
      <w:r>
        <w:rPr>
          <w:rFonts w:ascii="Arial Narrow" w:hAnsi="Arial Narrow"/>
          <w:b/>
          <w:color w:val="0070C0"/>
        </w:rPr>
        <w:t xml:space="preserve"> DE INVESTIGACIÓ</w:t>
      </w:r>
      <w:r w:rsidR="00AB77FA">
        <w:rPr>
          <w:rFonts w:ascii="Arial Narrow" w:hAnsi="Arial Narrow"/>
          <w:b/>
          <w:color w:val="0070C0"/>
        </w:rPr>
        <w:t>N DE USIL</w:t>
      </w:r>
      <w:r w:rsidR="00C359E7" w:rsidRPr="000C2F8F">
        <w:rPr>
          <w:rStyle w:val="Refdenotaalpie"/>
          <w:sz w:val="20"/>
          <w:szCs w:val="20"/>
          <w:lang w:val="x-none"/>
        </w:rPr>
        <w:footnoteReference w:id="4"/>
      </w:r>
    </w:p>
    <w:p w14:paraId="670BE695" w14:textId="77777777" w:rsidR="00DE5145" w:rsidRDefault="00DE5145" w:rsidP="000C2F8F">
      <w:pPr>
        <w:tabs>
          <w:tab w:val="left" w:pos="720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8122" w:type="dxa"/>
        <w:tblInd w:w="421" w:type="dxa"/>
        <w:tblLook w:val="04A0" w:firstRow="1" w:lastRow="0" w:firstColumn="1" w:lastColumn="0" w:noHBand="0" w:noVBand="1"/>
      </w:tblPr>
      <w:tblGrid>
        <w:gridCol w:w="8122"/>
      </w:tblGrid>
      <w:tr w:rsidR="00176E15" w:rsidRPr="00176E15" w14:paraId="60402AEB" w14:textId="77777777" w:rsidTr="007B1CB5">
        <w:trPr>
          <w:trHeight w:val="759"/>
        </w:trPr>
        <w:tc>
          <w:tcPr>
            <w:tcW w:w="8122" w:type="dxa"/>
          </w:tcPr>
          <w:p w14:paraId="0650AE6C" w14:textId="009D90C3" w:rsidR="000C2F8F" w:rsidRPr="00176E15" w:rsidRDefault="000C2F8F" w:rsidP="00BB4BE4">
            <w:pPr>
              <w:spacing w:before="240" w:line="240" w:lineRule="auto"/>
              <w:rPr>
                <w:rFonts w:ascii="Arial Narrow" w:hAnsi="Arial Narrow"/>
                <w:bCs/>
              </w:rPr>
            </w:pPr>
          </w:p>
        </w:tc>
      </w:tr>
    </w:tbl>
    <w:p w14:paraId="032CAE16" w14:textId="77777777" w:rsidR="00FB0F3F" w:rsidRDefault="00FB0F3F" w:rsidP="000C2F8F">
      <w:pPr>
        <w:tabs>
          <w:tab w:val="left" w:pos="720"/>
        </w:tabs>
        <w:spacing w:after="0" w:line="240" w:lineRule="auto"/>
        <w:jc w:val="both"/>
        <w:rPr>
          <w:rFonts w:ascii="Arial Narrow" w:hAnsi="Arial Narrow"/>
        </w:rPr>
      </w:pPr>
    </w:p>
    <w:p w14:paraId="60D073AB" w14:textId="77777777" w:rsidR="009778E0" w:rsidRDefault="00202731" w:rsidP="000C2F8F">
      <w:pPr>
        <w:pStyle w:val="Prrafodelista"/>
        <w:numPr>
          <w:ilvl w:val="0"/>
          <w:numId w:val="43"/>
        </w:numPr>
        <w:spacing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TIPO</w:t>
      </w:r>
      <w:r w:rsidR="00532E3E">
        <w:rPr>
          <w:rFonts w:ascii="Arial Narrow" w:hAnsi="Arial Narrow"/>
          <w:b/>
          <w:color w:val="0070C0"/>
        </w:rPr>
        <w:t xml:space="preserve"> DE</w:t>
      </w:r>
      <w:r w:rsidR="005900CE">
        <w:rPr>
          <w:rFonts w:ascii="Arial Narrow" w:hAnsi="Arial Narrow"/>
          <w:b/>
          <w:color w:val="0070C0"/>
        </w:rPr>
        <w:t xml:space="preserve"> PROPUESTA</w:t>
      </w:r>
    </w:p>
    <w:p w14:paraId="641F3072" w14:textId="3C548F4E" w:rsidR="00532E3E" w:rsidRPr="005118B3" w:rsidRDefault="009778E0" w:rsidP="009778E0">
      <w:pPr>
        <w:pStyle w:val="Prrafodelista"/>
        <w:spacing w:line="240" w:lineRule="auto"/>
        <w:ind w:left="426"/>
        <w:rPr>
          <w:rFonts w:ascii="Arial Narrow" w:hAnsi="Arial Narrow"/>
          <w:bCs/>
          <w:color w:val="0070C0"/>
          <w:sz w:val="20"/>
          <w:szCs w:val="20"/>
        </w:rPr>
      </w:pPr>
      <w:r w:rsidRPr="005118B3">
        <w:rPr>
          <w:rFonts w:ascii="Arial Narrow" w:hAnsi="Arial Narrow"/>
          <w:bCs/>
          <w:color w:val="0070C0"/>
          <w:sz w:val="20"/>
          <w:szCs w:val="20"/>
        </w:rPr>
        <w:t>Elija dentro de las siguientes opciones: Patente de Invención, Patente de Modelo de Utilidad, Diseño Industrial, Esquema de circuito integrado o Certificado de Obten</w:t>
      </w:r>
      <w:r w:rsidR="00A72B05" w:rsidRPr="005118B3">
        <w:rPr>
          <w:rFonts w:ascii="Arial Narrow" w:hAnsi="Arial Narrow"/>
          <w:bCs/>
          <w:color w:val="0070C0"/>
          <w:sz w:val="20"/>
          <w:szCs w:val="20"/>
        </w:rPr>
        <w:t>t</w:t>
      </w:r>
      <w:r w:rsidRPr="005118B3">
        <w:rPr>
          <w:rFonts w:ascii="Arial Narrow" w:hAnsi="Arial Narrow"/>
          <w:bCs/>
          <w:color w:val="0070C0"/>
          <w:sz w:val="20"/>
          <w:szCs w:val="20"/>
        </w:rPr>
        <w:t>or</w:t>
      </w:r>
      <w:r w:rsidR="00902BE6" w:rsidRPr="005118B3">
        <w:rPr>
          <w:rFonts w:ascii="Arial Narrow" w:hAnsi="Arial Narrow"/>
          <w:bCs/>
          <w:color w:val="0070C0"/>
          <w:sz w:val="20"/>
          <w:szCs w:val="20"/>
        </w:rPr>
        <w:t>.</w:t>
      </w:r>
    </w:p>
    <w:tbl>
      <w:tblPr>
        <w:tblStyle w:val="Tablaconcuadrcula"/>
        <w:tblW w:w="8122" w:type="dxa"/>
        <w:tblInd w:w="421" w:type="dxa"/>
        <w:tblLook w:val="04A0" w:firstRow="1" w:lastRow="0" w:firstColumn="1" w:lastColumn="0" w:noHBand="0" w:noVBand="1"/>
      </w:tblPr>
      <w:tblGrid>
        <w:gridCol w:w="8122"/>
      </w:tblGrid>
      <w:tr w:rsidR="00176E15" w:rsidRPr="00176E15" w14:paraId="6506D534" w14:textId="77777777" w:rsidTr="007B1CB5">
        <w:trPr>
          <w:trHeight w:val="759"/>
        </w:trPr>
        <w:tc>
          <w:tcPr>
            <w:tcW w:w="8122" w:type="dxa"/>
          </w:tcPr>
          <w:p w14:paraId="18BB505E" w14:textId="37C73FC3" w:rsidR="000C2F8F" w:rsidRPr="007029A6" w:rsidRDefault="000C2F8F" w:rsidP="00A8524B">
            <w:pPr>
              <w:spacing w:before="240" w:line="240" w:lineRule="auto"/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739B6A51" w14:textId="37B87B17" w:rsidR="001C3864" w:rsidRDefault="001C3864" w:rsidP="00A606DB">
      <w:pPr>
        <w:pStyle w:val="Prrafodelista"/>
        <w:numPr>
          <w:ilvl w:val="0"/>
          <w:numId w:val="43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lastRenderedPageBreak/>
        <w:t>TÍTULO DE LA PROPUESTA</w:t>
      </w:r>
      <w:r w:rsidR="009F060F">
        <w:rPr>
          <w:rStyle w:val="Refdenotaalpie"/>
          <w:rFonts w:ascii="Arial Narrow" w:hAnsi="Arial Narrow"/>
          <w:b/>
          <w:color w:val="0070C0"/>
        </w:rPr>
        <w:footnoteReference w:id="5"/>
      </w:r>
    </w:p>
    <w:p w14:paraId="0CF3B46A" w14:textId="77777777" w:rsidR="00A606DB" w:rsidRDefault="00A606DB" w:rsidP="00A606DB">
      <w:pPr>
        <w:pStyle w:val="Prrafodelista"/>
        <w:spacing w:before="240" w:line="240" w:lineRule="auto"/>
        <w:ind w:left="426"/>
        <w:rPr>
          <w:rFonts w:ascii="Arial Narrow" w:hAnsi="Arial Narrow"/>
          <w:b/>
          <w:color w:val="0070C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211"/>
      </w:tblGrid>
      <w:tr w:rsidR="00366B79" w14:paraId="6A9DF3D0" w14:textId="77777777" w:rsidTr="00A606DB">
        <w:trPr>
          <w:trHeight w:val="747"/>
        </w:trPr>
        <w:tc>
          <w:tcPr>
            <w:tcW w:w="8211" w:type="dxa"/>
          </w:tcPr>
          <w:p w14:paraId="32E3DCE4" w14:textId="77777777" w:rsidR="00366B79" w:rsidRDefault="00366B79" w:rsidP="00366B79">
            <w:pPr>
              <w:pStyle w:val="Prrafodelista"/>
              <w:spacing w:before="240" w:line="240" w:lineRule="auto"/>
              <w:ind w:left="0"/>
              <w:rPr>
                <w:rFonts w:ascii="Arial Narrow" w:hAnsi="Arial Narrow"/>
                <w:b/>
                <w:color w:val="0070C0"/>
              </w:rPr>
            </w:pPr>
          </w:p>
        </w:tc>
      </w:tr>
    </w:tbl>
    <w:p w14:paraId="73CDEF41" w14:textId="77777777" w:rsidR="0070656E" w:rsidRDefault="00966076" w:rsidP="0070656E">
      <w:pPr>
        <w:pStyle w:val="Prrafodelista"/>
        <w:numPr>
          <w:ilvl w:val="0"/>
          <w:numId w:val="43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 w:rsidRPr="00232F6E">
        <w:rPr>
          <w:rFonts w:ascii="Arial Narrow" w:hAnsi="Arial Narrow"/>
          <w:b/>
          <w:color w:val="0070C0"/>
        </w:rPr>
        <w:t>DESCRIPCION DEL PROBLEMA TÉCNICO</w:t>
      </w:r>
    </w:p>
    <w:p w14:paraId="0534BBB2" w14:textId="4A49299B" w:rsidR="00966076" w:rsidRPr="0070656E" w:rsidRDefault="00966076" w:rsidP="0070656E">
      <w:pPr>
        <w:pStyle w:val="Prrafodelista"/>
        <w:spacing w:before="240" w:line="240" w:lineRule="auto"/>
        <w:ind w:left="426"/>
        <w:rPr>
          <w:rFonts w:ascii="Arial Narrow" w:hAnsi="Arial Narrow"/>
          <w:b/>
          <w:color w:val="0070C0"/>
        </w:rPr>
      </w:pPr>
      <w:r w:rsidRPr="0070656E">
        <w:rPr>
          <w:rFonts w:ascii="Arial Narrow" w:hAnsi="Arial Narrow"/>
          <w:bCs/>
          <w:color w:val="0070C0"/>
          <w:sz w:val="20"/>
          <w:szCs w:val="20"/>
        </w:rPr>
        <w:t xml:space="preserve">Indique y describa cuál es el problema técnico (o los problemas técnicos) que busca resolver la invención. </w:t>
      </w:r>
    </w:p>
    <w:tbl>
      <w:tblPr>
        <w:tblStyle w:val="Tablaconcuadrcula"/>
        <w:tblW w:w="8061" w:type="dxa"/>
        <w:tblInd w:w="421" w:type="dxa"/>
        <w:tblLook w:val="04A0" w:firstRow="1" w:lastRow="0" w:firstColumn="1" w:lastColumn="0" w:noHBand="0" w:noVBand="1"/>
      </w:tblPr>
      <w:tblGrid>
        <w:gridCol w:w="8061"/>
      </w:tblGrid>
      <w:tr w:rsidR="00966076" w:rsidRPr="00176E15" w14:paraId="5CDBE9CE" w14:textId="77777777" w:rsidTr="00C12C61">
        <w:trPr>
          <w:trHeight w:val="719"/>
        </w:trPr>
        <w:tc>
          <w:tcPr>
            <w:tcW w:w="8061" w:type="dxa"/>
          </w:tcPr>
          <w:p w14:paraId="531161A5" w14:textId="77777777" w:rsidR="00966076" w:rsidRPr="00176E15" w:rsidRDefault="00966076" w:rsidP="00C12C61">
            <w:pPr>
              <w:spacing w:before="24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721CBCE5" w14:textId="292455D3" w:rsidR="009D3A51" w:rsidRDefault="00697E1B" w:rsidP="000C2F8F">
      <w:pPr>
        <w:pStyle w:val="Prrafodelista"/>
        <w:numPr>
          <w:ilvl w:val="0"/>
          <w:numId w:val="43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DESCRIPCIÓN DETALLADA DE LA PROPUESTA</w:t>
      </w:r>
      <w:r w:rsidR="00811699">
        <w:rPr>
          <w:rFonts w:ascii="Arial Narrow" w:hAnsi="Arial Narrow"/>
          <w:b/>
          <w:color w:val="0070C0"/>
        </w:rPr>
        <w:t xml:space="preserve"> </w:t>
      </w:r>
      <w:r w:rsidR="009D3A51" w:rsidRPr="005118B3">
        <w:rPr>
          <w:rFonts w:ascii="Arial Narrow" w:hAnsi="Arial Narrow"/>
          <w:bCs/>
          <w:color w:val="0070C0"/>
          <w:sz w:val="20"/>
          <w:szCs w:val="20"/>
        </w:rPr>
        <w:t>(</w:t>
      </w:r>
      <w:r w:rsidRPr="005118B3">
        <w:rPr>
          <w:rFonts w:ascii="Arial Narrow" w:hAnsi="Arial Narrow"/>
          <w:bCs/>
          <w:color w:val="0070C0"/>
          <w:sz w:val="20"/>
          <w:szCs w:val="20"/>
        </w:rPr>
        <w:t>mínimo</w:t>
      </w:r>
      <w:r w:rsidR="009D3A51" w:rsidRPr="005118B3">
        <w:rPr>
          <w:rFonts w:ascii="Arial Narrow" w:hAnsi="Arial Narrow"/>
          <w:bCs/>
          <w:color w:val="0070C0"/>
          <w:sz w:val="20"/>
          <w:szCs w:val="20"/>
        </w:rPr>
        <w:t xml:space="preserve"> 250 palabras</w:t>
      </w:r>
      <w:r w:rsidRPr="005118B3">
        <w:rPr>
          <w:rFonts w:ascii="Arial Narrow" w:hAnsi="Arial Narrow"/>
          <w:bCs/>
          <w:color w:val="0070C0"/>
          <w:sz w:val="20"/>
          <w:szCs w:val="20"/>
        </w:rPr>
        <w:t xml:space="preserve"> – puede incluir imágenes</w:t>
      </w:r>
      <w:r w:rsidR="009D3A51" w:rsidRPr="00A72B05">
        <w:rPr>
          <w:rFonts w:ascii="Arial Narrow" w:hAnsi="Arial Narrow"/>
          <w:bCs/>
          <w:color w:val="0070C0"/>
        </w:rPr>
        <w:t>)</w:t>
      </w:r>
    </w:p>
    <w:tbl>
      <w:tblPr>
        <w:tblStyle w:val="Tablaconcuadrcula"/>
        <w:tblW w:w="8109" w:type="dxa"/>
        <w:tblInd w:w="421" w:type="dxa"/>
        <w:tblLook w:val="04A0" w:firstRow="1" w:lastRow="0" w:firstColumn="1" w:lastColumn="0" w:noHBand="0" w:noVBand="1"/>
      </w:tblPr>
      <w:tblGrid>
        <w:gridCol w:w="8109"/>
      </w:tblGrid>
      <w:tr w:rsidR="00176E15" w:rsidRPr="00176E15" w14:paraId="5B2FEA19" w14:textId="77777777" w:rsidTr="0925429D">
        <w:trPr>
          <w:trHeight w:val="443"/>
        </w:trPr>
        <w:tc>
          <w:tcPr>
            <w:tcW w:w="8109" w:type="dxa"/>
          </w:tcPr>
          <w:p w14:paraId="01E577C1" w14:textId="04C03681" w:rsidR="001422D8" w:rsidRPr="00176E15" w:rsidRDefault="001422D8" w:rsidP="0925429D">
            <w:pPr>
              <w:spacing w:before="240" w:line="240" w:lineRule="auto"/>
              <w:rPr>
                <w:rFonts w:ascii="Arial Narrow" w:hAnsi="Arial Narrow"/>
              </w:rPr>
            </w:pPr>
            <w:bookmarkStart w:id="1" w:name="_Hlk7773871"/>
          </w:p>
        </w:tc>
      </w:tr>
      <w:bookmarkEnd w:id="1"/>
    </w:tbl>
    <w:p w14:paraId="2F25164B" w14:textId="79249328" w:rsidR="00232F6E" w:rsidRDefault="00232F6E" w:rsidP="00232F6E">
      <w:pPr>
        <w:pStyle w:val="Prrafodelista"/>
        <w:spacing w:after="0" w:line="240" w:lineRule="auto"/>
        <w:ind w:left="0"/>
        <w:rPr>
          <w:rFonts w:ascii="Arial Narrow" w:hAnsi="Arial Narrow"/>
          <w:b/>
          <w:color w:val="0070C0"/>
        </w:rPr>
      </w:pPr>
    </w:p>
    <w:p w14:paraId="5495EDEA" w14:textId="05B87FC0" w:rsidR="00202731" w:rsidRDefault="00697E1B" w:rsidP="00A35105">
      <w:pPr>
        <w:pStyle w:val="Prrafodelista"/>
        <w:numPr>
          <w:ilvl w:val="0"/>
          <w:numId w:val="43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DESCRIPCIÓN DE ANTECEDENTES</w:t>
      </w:r>
      <w:r w:rsidR="00E24F42">
        <w:rPr>
          <w:rStyle w:val="Refdenotaalpie"/>
          <w:rFonts w:ascii="Arial Narrow" w:hAnsi="Arial Narrow"/>
          <w:b/>
          <w:color w:val="0070C0"/>
        </w:rPr>
        <w:footnoteReference w:id="6"/>
      </w:r>
      <w:r>
        <w:rPr>
          <w:rFonts w:ascii="Arial Narrow" w:hAnsi="Arial Narrow"/>
          <w:b/>
          <w:color w:val="0070C0"/>
        </w:rPr>
        <w:t xml:space="preserve"> </w:t>
      </w:r>
    </w:p>
    <w:p w14:paraId="380A805C" w14:textId="7685C651" w:rsidR="002B2A6C" w:rsidRPr="005118B3" w:rsidRDefault="00202731" w:rsidP="00202731">
      <w:pPr>
        <w:pStyle w:val="Prrafodelista"/>
        <w:spacing w:before="240" w:line="240" w:lineRule="auto"/>
        <w:ind w:left="426"/>
        <w:rPr>
          <w:rFonts w:ascii="Arial Narrow" w:hAnsi="Arial Narrow"/>
          <w:bCs/>
          <w:color w:val="0070C0"/>
          <w:sz w:val="20"/>
          <w:szCs w:val="20"/>
        </w:rPr>
      </w:pPr>
      <w:r w:rsidRPr="005118B3">
        <w:rPr>
          <w:rFonts w:ascii="Arial Narrow" w:hAnsi="Arial Narrow"/>
          <w:bCs/>
          <w:color w:val="0070C0"/>
          <w:sz w:val="20"/>
          <w:szCs w:val="20"/>
        </w:rPr>
        <w:t>L</w:t>
      </w:r>
      <w:r w:rsidR="00697E1B" w:rsidRPr="005118B3">
        <w:rPr>
          <w:rFonts w:ascii="Arial Narrow" w:hAnsi="Arial Narrow"/>
          <w:bCs/>
          <w:color w:val="0070C0"/>
          <w:sz w:val="20"/>
          <w:szCs w:val="20"/>
        </w:rPr>
        <w:t>ist</w:t>
      </w:r>
      <w:r w:rsidR="009778E0" w:rsidRPr="005118B3">
        <w:rPr>
          <w:rFonts w:ascii="Arial Narrow" w:hAnsi="Arial Narrow"/>
          <w:bCs/>
          <w:color w:val="0070C0"/>
          <w:sz w:val="20"/>
          <w:szCs w:val="20"/>
        </w:rPr>
        <w:t>e</w:t>
      </w:r>
      <w:r w:rsidR="00697E1B" w:rsidRPr="005118B3">
        <w:rPr>
          <w:rFonts w:ascii="Arial Narrow" w:hAnsi="Arial Narrow"/>
          <w:bCs/>
          <w:color w:val="0070C0"/>
          <w:sz w:val="20"/>
          <w:szCs w:val="20"/>
        </w:rPr>
        <w:t xml:space="preserve"> y describ</w:t>
      </w:r>
      <w:r w:rsidR="009778E0" w:rsidRPr="005118B3">
        <w:rPr>
          <w:rFonts w:ascii="Arial Narrow" w:hAnsi="Arial Narrow"/>
          <w:bCs/>
          <w:color w:val="0070C0"/>
          <w:sz w:val="20"/>
          <w:szCs w:val="20"/>
        </w:rPr>
        <w:t>a</w:t>
      </w:r>
      <w:r w:rsidR="00697E1B" w:rsidRPr="005118B3">
        <w:rPr>
          <w:rFonts w:ascii="Arial Narrow" w:hAnsi="Arial Narrow"/>
          <w:bCs/>
          <w:color w:val="0070C0"/>
          <w:sz w:val="20"/>
          <w:szCs w:val="20"/>
        </w:rPr>
        <w:t xml:space="preserve"> brevemente patentes, productos, procesos similares a la propuesta o que intenten resolver el mismo problema. Inclu</w:t>
      </w:r>
      <w:r w:rsidR="00902BE6" w:rsidRPr="005118B3">
        <w:rPr>
          <w:rFonts w:ascii="Arial Narrow" w:hAnsi="Arial Narrow"/>
          <w:bCs/>
          <w:color w:val="0070C0"/>
          <w:sz w:val="20"/>
          <w:szCs w:val="20"/>
        </w:rPr>
        <w:t>ya</w:t>
      </w:r>
      <w:r w:rsidR="00697E1B" w:rsidRPr="005118B3">
        <w:rPr>
          <w:rFonts w:ascii="Arial Narrow" w:hAnsi="Arial Narrow"/>
          <w:bCs/>
          <w:color w:val="0070C0"/>
          <w:sz w:val="20"/>
          <w:szCs w:val="20"/>
        </w:rPr>
        <w:t xml:space="preserve"> links o número de patentes de las referencias</w:t>
      </w:r>
      <w:r w:rsidRPr="005118B3">
        <w:rPr>
          <w:rFonts w:ascii="Arial Narrow" w:hAnsi="Arial Narrow"/>
          <w:bCs/>
          <w:color w:val="0070C0"/>
          <w:sz w:val="20"/>
          <w:szCs w:val="20"/>
        </w:rPr>
        <w:t>.</w:t>
      </w:r>
    </w:p>
    <w:tbl>
      <w:tblPr>
        <w:tblW w:w="811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8"/>
      </w:tblGrid>
      <w:tr w:rsidR="002B2A6C" w:rsidRPr="00176E15" w14:paraId="293BACEF" w14:textId="77777777" w:rsidTr="002B2A6C">
        <w:trPr>
          <w:trHeight w:val="565"/>
        </w:trPr>
        <w:tc>
          <w:tcPr>
            <w:tcW w:w="8118" w:type="dxa"/>
          </w:tcPr>
          <w:p w14:paraId="05EB26C9" w14:textId="31308578" w:rsidR="002B2A6C" w:rsidRPr="00176E15" w:rsidRDefault="002B2A6C" w:rsidP="00BB19A6">
            <w:pPr>
              <w:spacing w:before="240" w:line="240" w:lineRule="auto"/>
              <w:rPr>
                <w:rFonts w:ascii="Arial Narrow" w:hAnsi="Arial Narrow"/>
              </w:rPr>
            </w:pPr>
          </w:p>
        </w:tc>
      </w:tr>
    </w:tbl>
    <w:p w14:paraId="1ED3C970" w14:textId="45085A89" w:rsidR="00232F6E" w:rsidRDefault="003C5BD9" w:rsidP="00232F6E">
      <w:pPr>
        <w:pStyle w:val="Prrafodelista"/>
        <w:numPr>
          <w:ilvl w:val="0"/>
          <w:numId w:val="43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 w:rsidRPr="003C5BD9">
        <w:rPr>
          <w:rFonts w:ascii="Arial Narrow" w:hAnsi="Arial Narrow"/>
          <w:b/>
          <w:color w:val="0070C0"/>
        </w:rPr>
        <w:t>DESCRIPCION DE LAS DIVULGACIONES</w:t>
      </w:r>
    </w:p>
    <w:p w14:paraId="4F92CF01" w14:textId="66164A76" w:rsidR="003C5BD9" w:rsidRPr="00125B00" w:rsidRDefault="003C5BD9" w:rsidP="004D07F9">
      <w:pPr>
        <w:pStyle w:val="Prrafodelista"/>
        <w:spacing w:before="240" w:line="240" w:lineRule="auto"/>
        <w:ind w:left="426"/>
        <w:jc w:val="both"/>
        <w:rPr>
          <w:rFonts w:ascii="Arial Narrow" w:hAnsi="Arial Narrow"/>
          <w:bCs/>
          <w:color w:val="0070C0"/>
        </w:rPr>
      </w:pPr>
      <w:r w:rsidRPr="00125B00">
        <w:rPr>
          <w:rFonts w:ascii="Arial Narrow" w:hAnsi="Arial Narrow"/>
          <w:bCs/>
          <w:color w:val="0070C0"/>
          <w:sz w:val="20"/>
          <w:szCs w:val="20"/>
        </w:rPr>
        <w:t xml:space="preserve">Indique las divulgaciones que ha realizado </w:t>
      </w:r>
      <w:r w:rsidR="006812EB">
        <w:rPr>
          <w:rFonts w:ascii="Arial Narrow" w:hAnsi="Arial Narrow"/>
          <w:bCs/>
          <w:color w:val="0070C0"/>
          <w:sz w:val="20"/>
          <w:szCs w:val="20"/>
        </w:rPr>
        <w:t>o que planea realizar sobre</w:t>
      </w:r>
      <w:r w:rsidRPr="00125B00">
        <w:rPr>
          <w:rFonts w:ascii="Arial Narrow" w:hAnsi="Arial Narrow"/>
          <w:bCs/>
          <w:color w:val="0070C0"/>
          <w:sz w:val="20"/>
          <w:szCs w:val="20"/>
        </w:rPr>
        <w:t xml:space="preserve"> la invención a través de cualquier medio: escrito, oral, comercialización; y las fechas en que se dieron estas divulgaciones.</w:t>
      </w:r>
    </w:p>
    <w:tbl>
      <w:tblPr>
        <w:tblW w:w="81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</w:tblGrid>
      <w:tr w:rsidR="003C5BD9" w:rsidRPr="00176E15" w14:paraId="6B293987" w14:textId="77777777" w:rsidTr="00202731">
        <w:trPr>
          <w:trHeight w:val="479"/>
        </w:trPr>
        <w:tc>
          <w:tcPr>
            <w:tcW w:w="8105" w:type="dxa"/>
          </w:tcPr>
          <w:p w14:paraId="353FC9B0" w14:textId="291926F9" w:rsidR="003C5BD9" w:rsidRPr="00176E15" w:rsidRDefault="003C5BD9" w:rsidP="000308A5">
            <w:pPr>
              <w:spacing w:before="240" w:line="240" w:lineRule="auto"/>
              <w:rPr>
                <w:rFonts w:ascii="Arial Narrow" w:hAnsi="Arial Narrow"/>
              </w:rPr>
            </w:pPr>
          </w:p>
        </w:tc>
      </w:tr>
    </w:tbl>
    <w:p w14:paraId="74A1987B" w14:textId="571EEDB1" w:rsidR="005900CE" w:rsidRDefault="005900CE" w:rsidP="005900CE">
      <w:pPr>
        <w:pStyle w:val="Prrafodelista"/>
        <w:numPr>
          <w:ilvl w:val="0"/>
          <w:numId w:val="43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OBSERVACIONES / COMENTARIOS</w:t>
      </w:r>
    </w:p>
    <w:p w14:paraId="1EE0930C" w14:textId="2875F54C" w:rsidR="005900CE" w:rsidRDefault="005900CE" w:rsidP="005900CE">
      <w:pPr>
        <w:pStyle w:val="Prrafodelista"/>
        <w:spacing w:before="240" w:line="240" w:lineRule="auto"/>
        <w:ind w:left="426"/>
        <w:rPr>
          <w:rFonts w:ascii="Arial Narrow" w:hAnsi="Arial Narrow"/>
          <w:b/>
          <w:color w:val="0070C0"/>
        </w:rPr>
      </w:pPr>
    </w:p>
    <w:tbl>
      <w:tblPr>
        <w:tblStyle w:val="Tablaconcuadrcula"/>
        <w:tblW w:w="8116" w:type="dxa"/>
        <w:tblInd w:w="426" w:type="dxa"/>
        <w:tblLook w:val="04A0" w:firstRow="1" w:lastRow="0" w:firstColumn="1" w:lastColumn="0" w:noHBand="0" w:noVBand="1"/>
      </w:tblPr>
      <w:tblGrid>
        <w:gridCol w:w="8116"/>
      </w:tblGrid>
      <w:tr w:rsidR="005900CE" w14:paraId="49602C65" w14:textId="77777777" w:rsidTr="009F060F">
        <w:trPr>
          <w:trHeight w:val="707"/>
        </w:trPr>
        <w:tc>
          <w:tcPr>
            <w:tcW w:w="8116" w:type="dxa"/>
          </w:tcPr>
          <w:p w14:paraId="2CB8D215" w14:textId="0728D3B6" w:rsidR="005900CE" w:rsidRDefault="005900CE" w:rsidP="005900CE">
            <w:pPr>
              <w:pStyle w:val="Prrafodelista"/>
              <w:spacing w:before="240" w:line="240" w:lineRule="auto"/>
              <w:ind w:left="0"/>
              <w:rPr>
                <w:rFonts w:ascii="Arial Narrow" w:hAnsi="Arial Narrow"/>
                <w:b/>
                <w:color w:val="0070C0"/>
              </w:rPr>
            </w:pPr>
          </w:p>
        </w:tc>
      </w:tr>
    </w:tbl>
    <w:p w14:paraId="6EB36E76" w14:textId="77777777" w:rsidR="005900CE" w:rsidRPr="00F83D08" w:rsidRDefault="005900CE" w:rsidP="000C2F8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09438A37" w14:textId="77777777" w:rsidR="000F0735" w:rsidRPr="00F83D08" w:rsidRDefault="000F0735" w:rsidP="000C2F8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/>
        </w:rPr>
      </w:pPr>
    </w:p>
    <w:p w14:paraId="3F4F9639" w14:textId="7BEB1453" w:rsidR="006A624A" w:rsidRPr="000E3C59" w:rsidRDefault="006A624A" w:rsidP="00F83D08">
      <w:pPr>
        <w:spacing w:after="0" w:line="240" w:lineRule="auto"/>
        <w:jc w:val="both"/>
        <w:rPr>
          <w:rFonts w:ascii="Arial Narrow" w:eastAsia="Times New Roman" w:hAnsi="Arial Narrow" w:cs="Arial"/>
          <w:iCs/>
        </w:rPr>
      </w:pPr>
      <w:r w:rsidRPr="000E3C59">
        <w:rPr>
          <w:rFonts w:ascii="Arial Narrow" w:eastAsia="Times New Roman" w:hAnsi="Arial Narrow" w:cs="Arial"/>
          <w:iCs/>
        </w:rPr>
        <w:t>Los miembros del equipo de Investigación que suscriben la presente Ficha de Viabilidad declaran que la innovación desarrollada es de original, exclusiva y única autoría de los firmantes conjuntamente; en consecuencia, eximen a la USIL de cualquier responsabilidad en la eventualidad que un tercero o terceros declarasen o presentasen una demanda de autoría sobre la misma o similar innovación.</w:t>
      </w:r>
    </w:p>
    <w:p w14:paraId="528FBE36" w14:textId="77777777" w:rsidR="003F10EF" w:rsidRDefault="003F10EF" w:rsidP="00F83D0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Style w:val="Tablaconcuadrcula"/>
        <w:tblW w:w="8637" w:type="dxa"/>
        <w:tblLook w:val="04A0" w:firstRow="1" w:lastRow="0" w:firstColumn="1" w:lastColumn="0" w:noHBand="0" w:noVBand="1"/>
      </w:tblPr>
      <w:tblGrid>
        <w:gridCol w:w="3539"/>
        <w:gridCol w:w="1276"/>
        <w:gridCol w:w="3822"/>
      </w:tblGrid>
      <w:tr w:rsidR="003F10EF" w:rsidRPr="000E2F76" w14:paraId="7CF6F5E1" w14:textId="7931AEE6" w:rsidTr="003F10EF">
        <w:tc>
          <w:tcPr>
            <w:tcW w:w="3539" w:type="dxa"/>
            <w:shd w:val="clear" w:color="auto" w:fill="DEEAF6" w:themeFill="accent1" w:themeFillTint="33"/>
            <w:vAlign w:val="center"/>
          </w:tcPr>
          <w:p w14:paraId="65533B74" w14:textId="77777777" w:rsidR="003F10EF" w:rsidRPr="000E2F76" w:rsidRDefault="003F10EF" w:rsidP="00C12C61">
            <w:pPr>
              <w:spacing w:before="240" w:line="240" w:lineRule="auto"/>
              <w:jc w:val="center"/>
              <w:rPr>
                <w:b/>
                <w:sz w:val="16"/>
                <w:szCs w:val="16"/>
                <w:shd w:val="clear" w:color="auto" w:fill="D9D9D9"/>
              </w:rPr>
            </w:pPr>
            <w:r w:rsidRPr="000E2F76">
              <w:rPr>
                <w:rFonts w:ascii="Arial Narrow" w:hAnsi="Arial Narrow"/>
                <w:b/>
                <w:sz w:val="16"/>
                <w:szCs w:val="16"/>
              </w:rPr>
              <w:lastRenderedPageBreak/>
              <w:t>Nombres y apellidos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(completos)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51CCD26" w14:textId="77777777" w:rsidR="003F10EF" w:rsidRPr="000E2F76" w:rsidRDefault="003F10EF" w:rsidP="00C12C61">
            <w:pPr>
              <w:spacing w:before="24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E2F76">
              <w:rPr>
                <w:rFonts w:ascii="Arial Narrow" w:hAnsi="Arial Narrow"/>
                <w:b/>
                <w:sz w:val="16"/>
                <w:szCs w:val="16"/>
              </w:rPr>
              <w:t>N ° de DNI</w:t>
            </w:r>
          </w:p>
        </w:tc>
        <w:tc>
          <w:tcPr>
            <w:tcW w:w="3822" w:type="dxa"/>
            <w:shd w:val="clear" w:color="auto" w:fill="DEEAF6" w:themeFill="accent1" w:themeFillTint="33"/>
          </w:tcPr>
          <w:p w14:paraId="020FB2C8" w14:textId="46A42135" w:rsidR="003F10EF" w:rsidRPr="000E2F76" w:rsidRDefault="003F10EF" w:rsidP="00C12C61">
            <w:pPr>
              <w:spacing w:before="24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FIRMA</w:t>
            </w:r>
            <w:r w:rsidR="00A75572">
              <w:rPr>
                <w:rStyle w:val="Refdenotaalpie"/>
                <w:rFonts w:ascii="Arial Narrow" w:hAnsi="Arial Narrow"/>
                <w:b/>
                <w:sz w:val="16"/>
                <w:szCs w:val="16"/>
              </w:rPr>
              <w:footnoteReference w:id="7"/>
            </w:r>
          </w:p>
        </w:tc>
      </w:tr>
      <w:tr w:rsidR="003F10EF" w:rsidRPr="000E2F76" w14:paraId="48E962C0" w14:textId="28A718C3" w:rsidTr="003F10EF">
        <w:tc>
          <w:tcPr>
            <w:tcW w:w="3539" w:type="dxa"/>
            <w:vAlign w:val="center"/>
          </w:tcPr>
          <w:p w14:paraId="2943B918" w14:textId="77777777" w:rsidR="003F10EF" w:rsidRPr="000E2F76" w:rsidRDefault="003F10EF" w:rsidP="00C12C6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20870A" w14:textId="77777777" w:rsidR="003F10EF" w:rsidRPr="000E2F76" w:rsidRDefault="003F10EF" w:rsidP="00C12C6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2" w:type="dxa"/>
          </w:tcPr>
          <w:p w14:paraId="2D6DAE82" w14:textId="77777777" w:rsidR="003F10EF" w:rsidRPr="000E2F76" w:rsidRDefault="003F10EF" w:rsidP="00C12C6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F10EF" w:rsidRPr="000E2F76" w14:paraId="491A854D" w14:textId="5CFE54C2" w:rsidTr="003F10EF">
        <w:tc>
          <w:tcPr>
            <w:tcW w:w="3539" w:type="dxa"/>
            <w:vAlign w:val="center"/>
          </w:tcPr>
          <w:p w14:paraId="3C7E2A9B" w14:textId="77777777" w:rsidR="003F10EF" w:rsidRPr="000E2F76" w:rsidRDefault="003F10EF" w:rsidP="00C12C6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354164" w14:textId="77777777" w:rsidR="003F10EF" w:rsidRPr="000E2F76" w:rsidRDefault="003F10EF" w:rsidP="00C12C6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2" w:type="dxa"/>
          </w:tcPr>
          <w:p w14:paraId="24067603" w14:textId="77777777" w:rsidR="003F10EF" w:rsidRPr="000E2F76" w:rsidRDefault="003F10EF" w:rsidP="00C12C6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F10EF" w:rsidRPr="000E2F76" w14:paraId="7C3FE482" w14:textId="6B778497" w:rsidTr="003F10EF">
        <w:tc>
          <w:tcPr>
            <w:tcW w:w="3539" w:type="dxa"/>
            <w:vAlign w:val="center"/>
          </w:tcPr>
          <w:p w14:paraId="1978AB00" w14:textId="77777777" w:rsidR="003F10EF" w:rsidRPr="000E2F76" w:rsidRDefault="003F10EF" w:rsidP="00C12C6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544D22D" w14:textId="77777777" w:rsidR="003F10EF" w:rsidRPr="000E2F76" w:rsidRDefault="003F10EF" w:rsidP="00C12C6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2" w:type="dxa"/>
          </w:tcPr>
          <w:p w14:paraId="632687DE" w14:textId="77777777" w:rsidR="003F10EF" w:rsidRPr="000E2F76" w:rsidRDefault="003F10EF" w:rsidP="00C12C6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52DB3B0" w14:textId="77777777" w:rsidR="003F10EF" w:rsidRPr="00F83D08" w:rsidRDefault="003F10EF" w:rsidP="00F83D0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09208A98" w14:textId="2BA12828" w:rsidR="00F61EED" w:rsidRPr="00F83D08" w:rsidRDefault="00F61EED" w:rsidP="00F83D0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es-MX"/>
        </w:rPr>
      </w:pPr>
      <w:r w:rsidRPr="00F83D08">
        <w:rPr>
          <w:rFonts w:ascii="Arial" w:eastAsia="Times New Roman" w:hAnsi="Arial" w:cs="Arial"/>
          <w:iCs/>
          <w:sz w:val="20"/>
          <w:szCs w:val="20"/>
          <w:lang w:val="es-MX"/>
        </w:rPr>
        <w:br w:type="page"/>
      </w:r>
    </w:p>
    <w:p w14:paraId="458EA130" w14:textId="32E96EDB" w:rsidR="00F61EED" w:rsidRPr="00F41C82" w:rsidRDefault="00F61EED" w:rsidP="00F61EED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  <w:r w:rsidRPr="00F41C82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  <w:lang w:eastAsia="es-PE"/>
        </w:rPr>
        <w:lastRenderedPageBreak/>
        <w:t xml:space="preserve">Líneas de Investigación USIL R. N° 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  <w:lang w:eastAsia="es-PE"/>
        </w:rPr>
        <w:t>0</w:t>
      </w:r>
      <w:r w:rsidR="00277DBF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  <w:lang w:eastAsia="es-PE"/>
        </w:rPr>
        <w:t>63</w:t>
      </w:r>
      <w:r w:rsidRPr="00F41C82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  <w:lang w:eastAsia="es-PE"/>
        </w:rPr>
        <w:t>-20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  <w:lang w:eastAsia="es-PE"/>
        </w:rPr>
        <w:t>2</w:t>
      </w:r>
      <w:r w:rsidR="00AB2859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  <w:lang w:eastAsia="es-PE"/>
        </w:rPr>
        <w:t>2</w:t>
      </w:r>
      <w:r w:rsidRPr="00F41C82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  <w:lang w:eastAsia="es-PE"/>
        </w:rPr>
        <w:t>/G (</w:t>
      </w:r>
      <w:r w:rsidR="008C255B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  <w:lang w:eastAsia="es-PE"/>
        </w:rPr>
        <w:t>Agosto</w:t>
      </w:r>
      <w:r w:rsidRPr="00F41C82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  <w:lang w:eastAsia="es-PE"/>
        </w:rPr>
        <w:t xml:space="preserve"> 20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  <w:lang w:eastAsia="es-PE"/>
        </w:rPr>
        <w:t>2</w:t>
      </w:r>
      <w:r w:rsidR="00AB2859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  <w:lang w:eastAsia="es-PE"/>
        </w:rPr>
        <w:t>2</w:t>
      </w:r>
      <w:r w:rsidRPr="00F41C82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  <w:lang w:eastAsia="es-PE"/>
        </w:rPr>
        <w:t>)</w:t>
      </w:r>
    </w:p>
    <w:p w14:paraId="0BCA8702" w14:textId="77777777" w:rsidR="00F61EED" w:rsidRPr="00F41C82" w:rsidRDefault="00F61EED" w:rsidP="00F61EE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3A9FFA9" w14:textId="77777777" w:rsidR="00F61EED" w:rsidRPr="00F41C82" w:rsidRDefault="00F61EED" w:rsidP="00F61E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111315"/>
          <w:sz w:val="20"/>
          <w:szCs w:val="20"/>
          <w:lang w:eastAsia="es-PE"/>
        </w:rPr>
      </w:pPr>
      <w:r w:rsidRPr="00F41C82">
        <w:rPr>
          <w:rFonts w:asciiTheme="minorHAnsi" w:eastAsia="Times New Roman" w:hAnsiTheme="minorHAnsi" w:cstheme="minorHAnsi"/>
          <w:b/>
          <w:bCs/>
          <w:color w:val="111315"/>
          <w:sz w:val="20"/>
          <w:szCs w:val="20"/>
          <w:lang w:eastAsia="es-PE"/>
        </w:rPr>
        <w:t>1. Línea de inv</w:t>
      </w:r>
      <w:r w:rsidRPr="00F41C82">
        <w:rPr>
          <w:rFonts w:asciiTheme="minorHAnsi" w:eastAsia="Times New Roman" w:hAnsiTheme="minorHAnsi" w:cstheme="minorHAnsi"/>
          <w:b/>
          <w:bCs/>
          <w:color w:val="2B2E31"/>
          <w:sz w:val="20"/>
          <w:szCs w:val="20"/>
          <w:lang w:eastAsia="es-PE"/>
        </w:rPr>
        <w:t>e</w:t>
      </w:r>
      <w:r w:rsidRPr="00F41C82">
        <w:rPr>
          <w:rFonts w:asciiTheme="minorHAnsi" w:eastAsia="Times New Roman" w:hAnsiTheme="minorHAnsi" w:cstheme="minorHAnsi"/>
          <w:b/>
          <w:bCs/>
          <w:color w:val="111315"/>
          <w:sz w:val="20"/>
          <w:szCs w:val="20"/>
          <w:lang w:eastAsia="es-PE"/>
        </w:rPr>
        <w:t>stigación: Ciencias Humanas</w:t>
      </w:r>
      <w:r w:rsidRPr="00F41C82">
        <w:rPr>
          <w:rFonts w:asciiTheme="minorHAnsi" w:eastAsia="Times New Roman" w:hAnsiTheme="minorHAnsi" w:cstheme="minorHAnsi"/>
          <w:b/>
          <w:bCs/>
          <w:color w:val="3C3F41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b/>
          <w:bCs/>
          <w:color w:val="111315"/>
          <w:sz w:val="20"/>
          <w:szCs w:val="20"/>
          <w:lang w:eastAsia="es-PE"/>
        </w:rPr>
        <w:t>Arte y Educación</w:t>
      </w:r>
    </w:p>
    <w:p w14:paraId="5BC1EF7A" w14:textId="77777777" w:rsidR="00F61EED" w:rsidRPr="00F41C82" w:rsidRDefault="00F61EED" w:rsidP="00F61E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6C7070"/>
          <w:sz w:val="20"/>
          <w:szCs w:val="20"/>
          <w:lang w:eastAsia="es-PE"/>
        </w:rPr>
      </w:pPr>
      <w:r w:rsidRPr="00F41C82">
        <w:rPr>
          <w:rFonts w:asciiTheme="minorHAnsi" w:eastAsia="Times New Roman" w:hAnsiTheme="minorHAnsi" w:cstheme="minorHAnsi"/>
          <w:color w:val="111315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 xml:space="preserve">ncluye </w:t>
      </w:r>
      <w:r w:rsidRPr="00F41C82">
        <w:rPr>
          <w:rFonts w:asciiTheme="minorHAnsi" w:eastAsia="Times New Roman" w:hAnsiTheme="minorHAnsi" w:cstheme="minorHAnsi"/>
          <w:color w:val="3C3F41"/>
          <w:sz w:val="20"/>
          <w:szCs w:val="20"/>
          <w:lang w:eastAsia="es-PE"/>
        </w:rPr>
        <w:t>e</w:t>
      </w:r>
      <w:r w:rsidRPr="00F41C82">
        <w:rPr>
          <w:rFonts w:asciiTheme="minorHAnsi" w:eastAsia="Times New Roman" w:hAnsiTheme="minorHAnsi" w:cstheme="minorHAnsi"/>
          <w:color w:val="111315"/>
          <w:sz w:val="20"/>
          <w:szCs w:val="20"/>
          <w:lang w:eastAsia="es-PE"/>
        </w:rPr>
        <w:t xml:space="preserve">l </w:t>
      </w:r>
      <w:r w:rsidRPr="00F41C82">
        <w:rPr>
          <w:rFonts w:asciiTheme="minorHAnsi" w:eastAsia="Times New Roman" w:hAnsiTheme="minorHAnsi" w:cstheme="minorHAnsi"/>
          <w:color w:val="3C3F41"/>
          <w:sz w:val="20"/>
          <w:szCs w:val="20"/>
          <w:lang w:eastAsia="es-PE"/>
        </w:rPr>
        <w:t xml:space="preserve">estudio de la dimensión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>ps</w:t>
      </w:r>
      <w:r w:rsidRPr="00F41C82">
        <w:rPr>
          <w:rFonts w:asciiTheme="minorHAnsi" w:eastAsia="Times New Roman" w:hAnsiTheme="minorHAnsi" w:cstheme="minorHAnsi"/>
          <w:color w:val="555859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3C3F41"/>
          <w:sz w:val="20"/>
          <w:szCs w:val="20"/>
          <w:lang w:eastAsia="es-PE"/>
        </w:rPr>
        <w:t xml:space="preserve">cológica y cultural del ser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>humano</w:t>
      </w:r>
      <w:r w:rsidRPr="00F41C82">
        <w:rPr>
          <w:rFonts w:asciiTheme="minorHAnsi" w:eastAsia="Times New Roman" w:hAnsiTheme="minorHAnsi" w:cstheme="minorHAnsi"/>
          <w:color w:val="6C7070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3C3F41"/>
          <w:sz w:val="20"/>
          <w:szCs w:val="20"/>
          <w:lang w:eastAsia="es-PE"/>
        </w:rPr>
        <w:t>de sus man</w:t>
      </w:r>
      <w:r w:rsidRPr="00F41C82">
        <w:rPr>
          <w:rFonts w:asciiTheme="minorHAnsi" w:eastAsia="Times New Roman" w:hAnsiTheme="minorHAnsi" w:cstheme="minorHAnsi"/>
          <w:color w:val="111315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3C3F41"/>
          <w:sz w:val="20"/>
          <w:szCs w:val="20"/>
          <w:lang w:eastAsia="es-PE"/>
        </w:rPr>
        <w:t>festac</w:t>
      </w:r>
      <w:r w:rsidRPr="00F41C82">
        <w:rPr>
          <w:rFonts w:asciiTheme="minorHAnsi" w:eastAsia="Times New Roman" w:hAnsiTheme="minorHAnsi" w:cstheme="minorHAnsi"/>
          <w:color w:val="555859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3C3F41"/>
          <w:sz w:val="20"/>
          <w:szCs w:val="20"/>
          <w:lang w:eastAsia="es-PE"/>
        </w:rPr>
        <w:t xml:space="preserve">ones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 xml:space="preserve">artísticas </w:t>
      </w:r>
      <w:r w:rsidRPr="00F41C82">
        <w:rPr>
          <w:rFonts w:asciiTheme="minorHAnsi" w:eastAsia="Times New Roman" w:hAnsiTheme="minorHAnsi" w:cstheme="minorHAnsi"/>
          <w:color w:val="3C3F41"/>
          <w:sz w:val="20"/>
          <w:szCs w:val="20"/>
          <w:lang w:eastAsia="es-PE"/>
        </w:rPr>
        <w:t>y estéticas</w:t>
      </w:r>
      <w:r w:rsidRPr="00F41C82">
        <w:rPr>
          <w:rFonts w:asciiTheme="minorHAnsi" w:eastAsia="Times New Roman" w:hAnsiTheme="minorHAnsi" w:cstheme="minorHAnsi"/>
          <w:color w:val="6C7070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>as</w:t>
      </w:r>
      <w:r w:rsidRPr="00F41C82">
        <w:rPr>
          <w:rFonts w:asciiTheme="minorHAnsi" w:eastAsia="Times New Roman" w:hAnsiTheme="minorHAnsi" w:cstheme="minorHAnsi"/>
          <w:color w:val="555859"/>
          <w:sz w:val="20"/>
          <w:szCs w:val="20"/>
          <w:lang w:eastAsia="es-PE"/>
        </w:rPr>
        <w:t xml:space="preserve">í </w:t>
      </w:r>
      <w:r w:rsidRPr="00F41C82">
        <w:rPr>
          <w:rFonts w:asciiTheme="minorHAnsi" w:eastAsia="Times New Roman" w:hAnsiTheme="minorHAnsi" w:cstheme="minorHAnsi"/>
          <w:color w:val="3C3F41"/>
          <w:sz w:val="20"/>
          <w:szCs w:val="20"/>
          <w:lang w:eastAsia="es-PE"/>
        </w:rPr>
        <w:t xml:space="preserve">como de todas las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>acciones dest</w:t>
      </w:r>
      <w:r w:rsidRPr="00F41C82">
        <w:rPr>
          <w:rFonts w:asciiTheme="minorHAnsi" w:eastAsia="Times New Roman" w:hAnsiTheme="minorHAnsi" w:cstheme="minorHAnsi"/>
          <w:color w:val="555859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3C3F41"/>
          <w:sz w:val="20"/>
          <w:szCs w:val="20"/>
          <w:lang w:eastAsia="es-PE"/>
        </w:rPr>
        <w:t xml:space="preserve">nadas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 xml:space="preserve">a </w:t>
      </w:r>
      <w:r w:rsidRPr="00F41C82">
        <w:rPr>
          <w:rFonts w:asciiTheme="minorHAnsi" w:eastAsia="Times New Roman" w:hAnsiTheme="minorHAnsi" w:cstheme="minorHAnsi"/>
          <w:color w:val="3C3F41"/>
          <w:sz w:val="20"/>
          <w:szCs w:val="20"/>
          <w:lang w:eastAsia="es-PE"/>
        </w:rPr>
        <w:t xml:space="preserve">desarrollar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 xml:space="preserve">las </w:t>
      </w:r>
      <w:r w:rsidRPr="00F41C82">
        <w:rPr>
          <w:rFonts w:asciiTheme="minorHAnsi" w:eastAsia="Times New Roman" w:hAnsiTheme="minorHAnsi" w:cstheme="minorHAnsi"/>
          <w:color w:val="3C3F41"/>
          <w:sz w:val="20"/>
          <w:szCs w:val="20"/>
          <w:lang w:eastAsia="es-PE"/>
        </w:rPr>
        <w:t xml:space="preserve">capacidades intelectuales e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 xml:space="preserve">integrales </w:t>
      </w:r>
      <w:r w:rsidRPr="00F41C82">
        <w:rPr>
          <w:rFonts w:asciiTheme="minorHAnsi" w:eastAsia="Times New Roman" w:hAnsiTheme="minorHAnsi" w:cstheme="minorHAnsi"/>
          <w:color w:val="3C3F41"/>
          <w:sz w:val="20"/>
          <w:szCs w:val="20"/>
          <w:lang w:eastAsia="es-PE"/>
        </w:rPr>
        <w:t xml:space="preserve">en las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>personas</w:t>
      </w:r>
      <w:r w:rsidRPr="00F41C82">
        <w:rPr>
          <w:rFonts w:asciiTheme="minorHAnsi" w:eastAsia="Times New Roman" w:hAnsiTheme="minorHAnsi" w:cstheme="minorHAnsi"/>
          <w:color w:val="6C7070"/>
          <w:sz w:val="20"/>
          <w:szCs w:val="20"/>
          <w:lang w:eastAsia="es-PE"/>
        </w:rPr>
        <w:t>.</w:t>
      </w:r>
    </w:p>
    <w:p w14:paraId="3A0D098A" w14:textId="77777777" w:rsidR="00F61EED" w:rsidRPr="00F41C82" w:rsidRDefault="00F61EED" w:rsidP="00F61EED">
      <w:pPr>
        <w:spacing w:after="0" w:line="240" w:lineRule="auto"/>
        <w:jc w:val="both"/>
        <w:rPr>
          <w:rFonts w:asciiTheme="minorHAnsi" w:eastAsia="Times New Roman" w:hAnsiTheme="minorHAnsi" w:cstheme="minorHAnsi"/>
          <w:color w:val="6C7070"/>
          <w:sz w:val="20"/>
          <w:szCs w:val="20"/>
          <w:lang w:eastAsia="es-PE"/>
        </w:rPr>
      </w:pPr>
    </w:p>
    <w:p w14:paraId="2133D464" w14:textId="77777777" w:rsidR="00F61EED" w:rsidRPr="00F41C82" w:rsidRDefault="00F61EED" w:rsidP="00F61E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17191C"/>
          <w:sz w:val="20"/>
          <w:szCs w:val="20"/>
          <w:lang w:eastAsia="es-PE"/>
        </w:rPr>
      </w:pPr>
      <w:r w:rsidRPr="00F41C82">
        <w:rPr>
          <w:rFonts w:asciiTheme="minorHAnsi" w:eastAsia="Times New Roman" w:hAnsiTheme="minorHAnsi" w:cstheme="minorHAnsi"/>
          <w:b/>
          <w:bCs/>
          <w:color w:val="2B2E31"/>
          <w:sz w:val="20"/>
          <w:szCs w:val="20"/>
          <w:lang w:eastAsia="es-PE"/>
        </w:rPr>
        <w:t xml:space="preserve">2. </w:t>
      </w:r>
      <w:r w:rsidRPr="00F41C82">
        <w:rPr>
          <w:rFonts w:asciiTheme="minorHAnsi" w:eastAsia="Times New Roman" w:hAnsiTheme="minorHAnsi" w:cstheme="minorHAnsi"/>
          <w:b/>
          <w:bCs/>
          <w:color w:val="17191C"/>
          <w:sz w:val="20"/>
          <w:szCs w:val="20"/>
          <w:lang w:eastAsia="es-PE"/>
        </w:rPr>
        <w:t>Línea de investigación</w:t>
      </w:r>
      <w:r w:rsidRPr="00F41C82">
        <w:rPr>
          <w:rFonts w:asciiTheme="minorHAnsi" w:eastAsia="Times New Roman" w:hAnsiTheme="minorHAnsi" w:cstheme="minorHAnsi"/>
          <w:b/>
          <w:bCs/>
          <w:color w:val="3B3E40"/>
          <w:sz w:val="20"/>
          <w:szCs w:val="20"/>
          <w:lang w:eastAsia="es-PE"/>
        </w:rPr>
        <w:t xml:space="preserve">: </w:t>
      </w:r>
      <w:r w:rsidRPr="00F41C82">
        <w:rPr>
          <w:rFonts w:asciiTheme="minorHAnsi" w:eastAsia="Times New Roman" w:hAnsiTheme="minorHAnsi" w:cstheme="minorHAnsi"/>
          <w:b/>
          <w:bCs/>
          <w:color w:val="17191C"/>
          <w:sz w:val="20"/>
          <w:szCs w:val="20"/>
          <w:lang w:eastAsia="es-PE"/>
        </w:rPr>
        <w:t>Turismo, hospitalidad, gastronomía y aspectos relacionados</w:t>
      </w:r>
    </w:p>
    <w:p w14:paraId="5C67D153" w14:textId="77777777" w:rsidR="00F61EED" w:rsidRPr="00F41C82" w:rsidRDefault="00F61EED" w:rsidP="00F61E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</w:pP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 xml:space="preserve">Comprende 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 xml:space="preserve">el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 xml:space="preserve">estudio 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 xml:space="preserve">de los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 xml:space="preserve">recursos 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 xml:space="preserve">naturales y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 xml:space="preserve">culturales 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>a</w:t>
      </w:r>
      <w:r w:rsidRPr="00F41C82">
        <w:rPr>
          <w:rFonts w:asciiTheme="minorHAnsi" w:eastAsia="Times New Roman" w:hAnsiTheme="minorHAnsi" w:cstheme="minorHAnsi"/>
          <w:color w:val="17191C"/>
          <w:sz w:val="20"/>
          <w:szCs w:val="20"/>
          <w:lang w:eastAsia="es-PE"/>
        </w:rPr>
        <w:t>pr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 xml:space="preserve">ovechables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 xml:space="preserve">para 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 xml:space="preserve">el turismo y su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 xml:space="preserve">puesta en 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>valor</w:t>
      </w:r>
      <w:r w:rsidRPr="00F41C82">
        <w:rPr>
          <w:rFonts w:asciiTheme="minorHAnsi" w:eastAsia="Times New Roman" w:hAnsiTheme="minorHAnsi" w:cstheme="minorHAnsi"/>
          <w:color w:val="717479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>as</w:t>
      </w:r>
      <w:r w:rsidRPr="00F41C82">
        <w:rPr>
          <w:rFonts w:asciiTheme="minorHAnsi" w:eastAsia="Times New Roman" w:hAnsiTheme="minorHAnsi" w:cstheme="minorHAnsi"/>
          <w:color w:val="17191C"/>
          <w:sz w:val="20"/>
          <w:szCs w:val="20"/>
          <w:lang w:eastAsia="es-PE"/>
        </w:rPr>
        <w:t xml:space="preserve">í 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>como el desarrollo e implementac</w:t>
      </w:r>
      <w:r w:rsidRPr="00F41C82">
        <w:rPr>
          <w:rFonts w:asciiTheme="minorHAnsi" w:eastAsia="Times New Roman" w:hAnsiTheme="minorHAnsi" w:cstheme="minorHAnsi"/>
          <w:color w:val="5C5C5C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>ón de servicios de hosp</w:t>
      </w:r>
      <w:r w:rsidRPr="00F41C82">
        <w:rPr>
          <w:rFonts w:asciiTheme="minorHAnsi" w:eastAsia="Times New Roman" w:hAnsiTheme="minorHAnsi" w:cstheme="minorHAnsi"/>
          <w:color w:val="5C5C5C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>ta</w:t>
      </w:r>
      <w:r w:rsidRPr="00F41C82">
        <w:rPr>
          <w:rFonts w:asciiTheme="minorHAnsi" w:eastAsia="Times New Roman" w:hAnsiTheme="minorHAnsi" w:cstheme="minorHAnsi"/>
          <w:color w:val="5C5C5C"/>
          <w:sz w:val="20"/>
          <w:szCs w:val="20"/>
          <w:lang w:eastAsia="es-PE"/>
        </w:rPr>
        <w:t>l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>idad y gastronom</w:t>
      </w:r>
      <w:r w:rsidRPr="00F41C82">
        <w:rPr>
          <w:rFonts w:asciiTheme="minorHAnsi" w:eastAsia="Times New Roman" w:hAnsiTheme="minorHAnsi" w:cstheme="minorHAnsi"/>
          <w:color w:val="5C5C5C"/>
          <w:sz w:val="20"/>
          <w:szCs w:val="20"/>
          <w:lang w:eastAsia="es-PE"/>
        </w:rPr>
        <w:t>í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 xml:space="preserve">a 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>que complementen dichos recursos</w:t>
      </w:r>
      <w:r w:rsidRPr="00F41C82">
        <w:rPr>
          <w:rFonts w:asciiTheme="minorHAnsi" w:eastAsia="Times New Roman" w:hAnsiTheme="minorHAnsi" w:cstheme="minorHAnsi"/>
          <w:color w:val="5C5C5C"/>
          <w:sz w:val="20"/>
          <w:szCs w:val="20"/>
          <w:lang w:eastAsia="es-PE"/>
        </w:rPr>
        <w:t xml:space="preserve">. 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 xml:space="preserve">Así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>mismo</w:t>
      </w:r>
      <w:r w:rsidRPr="00F41C82">
        <w:rPr>
          <w:rFonts w:asciiTheme="minorHAnsi" w:eastAsia="Times New Roman" w:hAnsiTheme="minorHAnsi" w:cstheme="minorHAnsi"/>
          <w:color w:val="5C5C5C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>estud</w:t>
      </w:r>
      <w:r w:rsidRPr="00F41C82">
        <w:rPr>
          <w:rFonts w:asciiTheme="minorHAnsi" w:eastAsia="Times New Roman" w:hAnsiTheme="minorHAnsi" w:cstheme="minorHAnsi"/>
          <w:color w:val="5C5C5C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 xml:space="preserve">a 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 xml:space="preserve">los fundamentos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 xml:space="preserve">de </w:t>
      </w:r>
      <w:r w:rsidRPr="00F41C82">
        <w:rPr>
          <w:rFonts w:asciiTheme="minorHAnsi" w:eastAsia="Times New Roman" w:hAnsiTheme="minorHAnsi" w:cstheme="minorHAnsi"/>
          <w:color w:val="17191C"/>
          <w:sz w:val="20"/>
          <w:szCs w:val="20"/>
          <w:lang w:eastAsia="es-PE"/>
        </w:rPr>
        <w:t xml:space="preserve">la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 xml:space="preserve">gastronomía en 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>términos de la relación del ser h</w:t>
      </w:r>
      <w:r w:rsidRPr="00F41C82">
        <w:rPr>
          <w:rFonts w:asciiTheme="minorHAnsi" w:eastAsia="Times New Roman" w:hAnsiTheme="minorHAnsi" w:cstheme="minorHAnsi"/>
          <w:color w:val="17191C"/>
          <w:sz w:val="20"/>
          <w:szCs w:val="20"/>
          <w:lang w:eastAsia="es-PE"/>
        </w:rPr>
        <w:t>uman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 xml:space="preserve">o con su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>alimentación</w:t>
      </w:r>
      <w:r w:rsidRPr="00F41C82">
        <w:rPr>
          <w:rFonts w:asciiTheme="minorHAnsi" w:eastAsia="Times New Roman" w:hAnsiTheme="minorHAnsi" w:cstheme="minorHAnsi"/>
          <w:color w:val="717479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 xml:space="preserve">su entorno cultural y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 xml:space="preserve">su 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>med</w:t>
      </w:r>
      <w:r w:rsidRPr="00F41C82">
        <w:rPr>
          <w:rFonts w:asciiTheme="minorHAnsi" w:eastAsia="Times New Roman" w:hAnsiTheme="minorHAnsi" w:cstheme="minorHAnsi"/>
          <w:color w:val="5C5C5C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>o ambiente</w:t>
      </w:r>
      <w:r w:rsidRPr="00F41C82">
        <w:rPr>
          <w:rFonts w:asciiTheme="minorHAnsi" w:eastAsia="Times New Roman" w:hAnsiTheme="minorHAnsi" w:cstheme="minorHAnsi"/>
          <w:color w:val="717479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 xml:space="preserve">así como </w:t>
      </w:r>
      <w:r w:rsidRPr="00F41C82">
        <w:rPr>
          <w:rFonts w:asciiTheme="minorHAnsi" w:eastAsia="Times New Roman" w:hAnsiTheme="minorHAnsi" w:cstheme="minorHAnsi"/>
          <w:color w:val="17191C"/>
          <w:sz w:val="20"/>
          <w:szCs w:val="20"/>
          <w:lang w:eastAsia="es-PE"/>
        </w:rPr>
        <w:t>l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 xml:space="preserve">a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 xml:space="preserve">experimentación </w:t>
      </w:r>
      <w:r w:rsidRPr="00F41C82">
        <w:rPr>
          <w:rFonts w:asciiTheme="minorHAnsi" w:eastAsia="Times New Roman" w:hAnsiTheme="minorHAnsi" w:cstheme="minorHAnsi"/>
          <w:color w:val="3B3E40"/>
          <w:sz w:val="20"/>
          <w:szCs w:val="20"/>
          <w:lang w:eastAsia="es-PE"/>
        </w:rPr>
        <w:t xml:space="preserve">e innovación en la oferta </w:t>
      </w:r>
      <w:r w:rsidRPr="00F41C82"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  <w:t>gastronómica.</w:t>
      </w:r>
    </w:p>
    <w:p w14:paraId="15D6448E" w14:textId="77777777" w:rsidR="00F61EED" w:rsidRPr="00F41C82" w:rsidRDefault="00F61EED" w:rsidP="00F61EED">
      <w:pPr>
        <w:spacing w:after="0" w:line="240" w:lineRule="auto"/>
        <w:jc w:val="both"/>
        <w:rPr>
          <w:rFonts w:asciiTheme="minorHAnsi" w:eastAsia="Times New Roman" w:hAnsiTheme="minorHAnsi" w:cstheme="minorHAnsi"/>
          <w:color w:val="2B2E31"/>
          <w:sz w:val="20"/>
          <w:szCs w:val="20"/>
          <w:lang w:eastAsia="es-PE"/>
        </w:rPr>
      </w:pPr>
    </w:p>
    <w:p w14:paraId="5810C889" w14:textId="77777777" w:rsidR="00F61EED" w:rsidRPr="00F41C82" w:rsidRDefault="00F61EED" w:rsidP="00F61E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C0E10"/>
          <w:sz w:val="20"/>
          <w:szCs w:val="20"/>
          <w:lang w:eastAsia="es-PE"/>
        </w:rPr>
      </w:pPr>
      <w:r w:rsidRPr="00F41C82">
        <w:rPr>
          <w:rFonts w:asciiTheme="minorHAnsi" w:eastAsia="Times New Roman" w:hAnsiTheme="minorHAnsi" w:cstheme="minorHAnsi"/>
          <w:b/>
          <w:bCs/>
          <w:color w:val="0C0E10"/>
          <w:sz w:val="20"/>
          <w:szCs w:val="20"/>
          <w:lang w:eastAsia="es-PE"/>
        </w:rPr>
        <w:t>3</w:t>
      </w:r>
      <w:r w:rsidRPr="00F41C82">
        <w:rPr>
          <w:rFonts w:asciiTheme="minorHAnsi" w:eastAsia="Times New Roman" w:hAnsiTheme="minorHAnsi" w:cstheme="minorHAnsi"/>
          <w:b/>
          <w:bCs/>
          <w:color w:val="36393B"/>
          <w:sz w:val="20"/>
          <w:szCs w:val="20"/>
          <w:lang w:eastAsia="es-PE"/>
        </w:rPr>
        <w:t xml:space="preserve">. </w:t>
      </w:r>
      <w:r w:rsidRPr="00F41C82">
        <w:rPr>
          <w:rFonts w:asciiTheme="minorHAnsi" w:eastAsia="Times New Roman" w:hAnsiTheme="minorHAnsi" w:cstheme="minorHAnsi"/>
          <w:b/>
          <w:bCs/>
          <w:color w:val="0C0E10"/>
          <w:sz w:val="20"/>
          <w:szCs w:val="20"/>
          <w:lang w:eastAsia="es-PE"/>
        </w:rPr>
        <w:t xml:space="preserve">Línea de investigación: Salud, nutrición, </w:t>
      </w:r>
      <w:r w:rsidRPr="00F41C82">
        <w:rPr>
          <w:rFonts w:asciiTheme="minorHAnsi" w:eastAsia="Times New Roman" w:hAnsiTheme="minorHAnsi" w:cstheme="minorHAnsi"/>
          <w:b/>
          <w:bCs/>
          <w:color w:val="1F2325"/>
          <w:sz w:val="20"/>
          <w:szCs w:val="20"/>
          <w:lang w:eastAsia="es-PE"/>
        </w:rPr>
        <w:t xml:space="preserve">alimentos y </w:t>
      </w:r>
      <w:r w:rsidRPr="00F41C82">
        <w:rPr>
          <w:rFonts w:asciiTheme="minorHAnsi" w:eastAsia="Times New Roman" w:hAnsiTheme="minorHAnsi" w:cstheme="minorHAnsi"/>
          <w:b/>
          <w:bCs/>
          <w:color w:val="0C0E10"/>
          <w:sz w:val="20"/>
          <w:szCs w:val="20"/>
          <w:lang w:eastAsia="es-PE"/>
        </w:rPr>
        <w:t>aspectos relacionados</w:t>
      </w:r>
    </w:p>
    <w:p w14:paraId="16EA1E84" w14:textId="77777777" w:rsidR="00F61EED" w:rsidRPr="00F41C82" w:rsidRDefault="00F61EED" w:rsidP="00F61E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1F2325"/>
          <w:sz w:val="20"/>
          <w:szCs w:val="20"/>
          <w:lang w:eastAsia="es-PE"/>
        </w:rPr>
      </w:pPr>
      <w:r w:rsidRPr="00F41C82">
        <w:rPr>
          <w:rFonts w:asciiTheme="minorHAnsi" w:eastAsia="Times New Roman" w:hAnsiTheme="minorHAnsi" w:cstheme="minorHAnsi"/>
          <w:color w:val="1F2325"/>
          <w:sz w:val="20"/>
          <w:szCs w:val="20"/>
          <w:lang w:eastAsia="es-PE"/>
        </w:rPr>
        <w:t>Comprende los estudios sobre la prevención</w:t>
      </w:r>
      <w:r w:rsidRPr="00F41C82">
        <w:rPr>
          <w:rFonts w:asciiTheme="minorHAnsi" w:eastAsia="Times New Roman" w:hAnsiTheme="minorHAnsi" w:cstheme="minorHAnsi"/>
          <w:color w:val="46474C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1F2325"/>
          <w:sz w:val="20"/>
          <w:szCs w:val="20"/>
          <w:lang w:eastAsia="es-PE"/>
        </w:rPr>
        <w:t>la promoción</w:t>
      </w:r>
      <w:r w:rsidRPr="00F41C82">
        <w:rPr>
          <w:rFonts w:asciiTheme="minorHAnsi" w:eastAsia="Times New Roman" w:hAnsiTheme="minorHAnsi" w:cstheme="minorHAnsi"/>
          <w:color w:val="565755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1F2325"/>
          <w:sz w:val="20"/>
          <w:szCs w:val="20"/>
          <w:lang w:eastAsia="es-PE"/>
        </w:rPr>
        <w:t xml:space="preserve">el mantenimiento y </w:t>
      </w:r>
      <w:r w:rsidRPr="00F41C82">
        <w:rPr>
          <w:rFonts w:asciiTheme="minorHAnsi" w:eastAsia="Times New Roman" w:hAnsiTheme="minorHAnsi" w:cstheme="minorHAnsi"/>
          <w:color w:val="0C0E10"/>
          <w:sz w:val="20"/>
          <w:szCs w:val="20"/>
          <w:lang w:eastAsia="es-PE"/>
        </w:rPr>
        <w:t>la r</w:t>
      </w:r>
      <w:r w:rsidRPr="00F41C82">
        <w:rPr>
          <w:rFonts w:asciiTheme="minorHAnsi" w:eastAsia="Times New Roman" w:hAnsiTheme="minorHAnsi" w:cstheme="minorHAnsi"/>
          <w:color w:val="1F2325"/>
          <w:sz w:val="20"/>
          <w:szCs w:val="20"/>
          <w:lang w:eastAsia="es-PE"/>
        </w:rPr>
        <w:t xml:space="preserve">ecuperación de la salud a nivel individual y social, </w:t>
      </w:r>
      <w:r w:rsidRPr="00F41C82">
        <w:rPr>
          <w:rFonts w:asciiTheme="minorHAnsi" w:eastAsia="Times New Roman" w:hAnsiTheme="minorHAnsi" w:cstheme="minorHAnsi"/>
          <w:color w:val="232F43"/>
          <w:sz w:val="20"/>
          <w:szCs w:val="20"/>
          <w:lang w:eastAsia="es-PE"/>
        </w:rPr>
        <w:t>l</w:t>
      </w:r>
      <w:r w:rsidRPr="00F41C82">
        <w:rPr>
          <w:rFonts w:asciiTheme="minorHAnsi" w:eastAsia="Times New Roman" w:hAnsiTheme="minorHAnsi" w:cstheme="minorHAnsi"/>
          <w:color w:val="1F2325"/>
          <w:sz w:val="20"/>
          <w:szCs w:val="20"/>
          <w:lang w:eastAsia="es-PE"/>
        </w:rPr>
        <w:t>a gestión de los sistemas de salud públicos y pr</w:t>
      </w:r>
      <w:r w:rsidRPr="00F41C82">
        <w:rPr>
          <w:rFonts w:asciiTheme="minorHAnsi" w:eastAsia="Times New Roman" w:hAnsiTheme="minorHAnsi" w:cstheme="minorHAnsi"/>
          <w:color w:val="232F43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1F2325"/>
          <w:sz w:val="20"/>
          <w:szCs w:val="20"/>
          <w:lang w:eastAsia="es-PE"/>
        </w:rPr>
        <w:t>vados y de todo tipo de campañas de salud e</w:t>
      </w:r>
      <w:r w:rsidRPr="00F41C82">
        <w:rPr>
          <w:rFonts w:asciiTheme="minorHAnsi" w:eastAsia="Times New Roman" w:hAnsiTheme="minorHAnsi" w:cstheme="minorHAnsi"/>
          <w:color w:val="232F43"/>
          <w:sz w:val="20"/>
          <w:szCs w:val="20"/>
          <w:lang w:eastAsia="es-PE"/>
        </w:rPr>
        <w:t xml:space="preserve">n </w:t>
      </w:r>
      <w:r w:rsidRPr="00F41C82">
        <w:rPr>
          <w:rFonts w:asciiTheme="minorHAnsi" w:eastAsia="Times New Roman" w:hAnsiTheme="minorHAnsi" w:cstheme="minorHAnsi"/>
          <w:color w:val="1F2325"/>
          <w:sz w:val="20"/>
          <w:szCs w:val="20"/>
          <w:lang w:eastAsia="es-PE"/>
        </w:rPr>
        <w:t>un sent</w:t>
      </w:r>
      <w:r w:rsidRPr="00F41C82">
        <w:rPr>
          <w:rFonts w:asciiTheme="minorHAnsi" w:eastAsia="Times New Roman" w:hAnsiTheme="minorHAnsi" w:cstheme="minorHAnsi"/>
          <w:color w:val="232F43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1F2325"/>
          <w:sz w:val="20"/>
          <w:szCs w:val="20"/>
          <w:lang w:eastAsia="es-PE"/>
        </w:rPr>
        <w:t>do integral. También cons</w:t>
      </w:r>
      <w:r w:rsidRPr="00F41C82">
        <w:rPr>
          <w:rFonts w:asciiTheme="minorHAnsi" w:eastAsia="Times New Roman" w:hAnsiTheme="minorHAnsi" w:cstheme="minorHAnsi"/>
          <w:color w:val="46474C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1F2325"/>
          <w:sz w:val="20"/>
          <w:szCs w:val="20"/>
          <w:lang w:eastAsia="es-PE"/>
        </w:rPr>
        <w:t xml:space="preserve">dera </w:t>
      </w:r>
      <w:r w:rsidRPr="00F41C82">
        <w:rPr>
          <w:rFonts w:asciiTheme="minorHAnsi" w:eastAsia="Times New Roman" w:hAnsiTheme="minorHAnsi" w:cstheme="minorHAnsi"/>
          <w:color w:val="020F2E"/>
          <w:sz w:val="20"/>
          <w:szCs w:val="20"/>
          <w:lang w:eastAsia="es-PE"/>
        </w:rPr>
        <w:t>l</w:t>
      </w:r>
      <w:r w:rsidRPr="00F41C82">
        <w:rPr>
          <w:rFonts w:asciiTheme="minorHAnsi" w:eastAsia="Times New Roman" w:hAnsiTheme="minorHAnsi" w:cstheme="minorHAnsi"/>
          <w:color w:val="1F2325"/>
          <w:sz w:val="20"/>
          <w:szCs w:val="20"/>
          <w:lang w:eastAsia="es-PE"/>
        </w:rPr>
        <w:t>os campos interdiscipl</w:t>
      </w:r>
      <w:r w:rsidRPr="00F41C82">
        <w:rPr>
          <w:rFonts w:asciiTheme="minorHAnsi" w:eastAsia="Times New Roman" w:hAnsiTheme="minorHAnsi" w:cstheme="minorHAnsi"/>
          <w:color w:val="232F43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1F2325"/>
          <w:sz w:val="20"/>
          <w:szCs w:val="20"/>
          <w:lang w:eastAsia="es-PE"/>
        </w:rPr>
        <w:t xml:space="preserve">narios derivados de la aplicación de la nutrición y de la adecuada alimentación en </w:t>
      </w:r>
      <w:r w:rsidRPr="00F41C82">
        <w:rPr>
          <w:rFonts w:asciiTheme="minorHAnsi" w:eastAsia="Times New Roman" w:hAnsiTheme="minorHAnsi" w:cstheme="minorHAnsi"/>
          <w:color w:val="232F43"/>
          <w:sz w:val="20"/>
          <w:szCs w:val="20"/>
          <w:lang w:eastAsia="es-PE"/>
        </w:rPr>
        <w:t>l</w:t>
      </w:r>
      <w:r w:rsidRPr="00F41C82">
        <w:rPr>
          <w:rFonts w:asciiTheme="minorHAnsi" w:eastAsia="Times New Roman" w:hAnsiTheme="minorHAnsi" w:cstheme="minorHAnsi"/>
          <w:color w:val="1F2325"/>
          <w:sz w:val="20"/>
          <w:szCs w:val="20"/>
          <w:lang w:eastAsia="es-PE"/>
        </w:rPr>
        <w:t>a prevención, la mejora y la recuperación de la salud</w:t>
      </w:r>
      <w:r w:rsidRPr="00F41C82">
        <w:rPr>
          <w:rFonts w:asciiTheme="minorHAnsi" w:eastAsia="Times New Roman" w:hAnsiTheme="minorHAnsi" w:cstheme="minorHAnsi"/>
          <w:color w:val="565755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1F2325"/>
          <w:sz w:val="20"/>
          <w:szCs w:val="20"/>
          <w:lang w:eastAsia="es-PE"/>
        </w:rPr>
        <w:t>sus aspectos sociales, polít</w:t>
      </w:r>
      <w:r w:rsidRPr="00F41C82">
        <w:rPr>
          <w:rFonts w:asciiTheme="minorHAnsi" w:eastAsia="Times New Roman" w:hAnsiTheme="minorHAnsi" w:cstheme="minorHAnsi"/>
          <w:color w:val="46474C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1F2325"/>
          <w:sz w:val="20"/>
          <w:szCs w:val="20"/>
          <w:lang w:eastAsia="es-PE"/>
        </w:rPr>
        <w:t>cos, terapéuticos, neuro</w:t>
      </w:r>
      <w:r w:rsidRPr="00F41C82">
        <w:rPr>
          <w:rFonts w:asciiTheme="minorHAnsi" w:eastAsia="Times New Roman" w:hAnsiTheme="minorHAnsi" w:cstheme="minorHAnsi"/>
          <w:color w:val="232F43"/>
          <w:sz w:val="20"/>
          <w:szCs w:val="20"/>
          <w:lang w:eastAsia="es-PE"/>
        </w:rPr>
        <w:t>l</w:t>
      </w:r>
      <w:r w:rsidRPr="00F41C82">
        <w:rPr>
          <w:rFonts w:asciiTheme="minorHAnsi" w:eastAsia="Times New Roman" w:hAnsiTheme="minorHAnsi" w:cstheme="minorHAnsi"/>
          <w:color w:val="1F2325"/>
          <w:sz w:val="20"/>
          <w:szCs w:val="20"/>
          <w:lang w:eastAsia="es-PE"/>
        </w:rPr>
        <w:t>ógicos y comportamentales.</w:t>
      </w:r>
    </w:p>
    <w:p w14:paraId="2EA17343" w14:textId="77777777" w:rsidR="00F61EED" w:rsidRPr="00F41C82" w:rsidRDefault="00F61EED" w:rsidP="00F61EED">
      <w:pPr>
        <w:spacing w:after="0" w:line="240" w:lineRule="auto"/>
        <w:jc w:val="both"/>
        <w:rPr>
          <w:rFonts w:asciiTheme="minorHAnsi" w:eastAsia="Times New Roman" w:hAnsiTheme="minorHAnsi" w:cstheme="minorHAnsi"/>
          <w:color w:val="1F2325"/>
          <w:sz w:val="20"/>
          <w:szCs w:val="20"/>
          <w:lang w:eastAsia="es-PE"/>
        </w:rPr>
      </w:pPr>
    </w:p>
    <w:p w14:paraId="02CFABDB" w14:textId="77777777" w:rsidR="00F61EED" w:rsidRPr="00F41C82" w:rsidRDefault="00F61EED" w:rsidP="00F61E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0B0D11"/>
          <w:sz w:val="20"/>
          <w:szCs w:val="20"/>
          <w:lang w:eastAsia="es-PE"/>
        </w:rPr>
      </w:pPr>
      <w:r w:rsidRPr="00F41C82">
        <w:rPr>
          <w:rFonts w:asciiTheme="minorHAnsi" w:eastAsia="Times New Roman" w:hAnsiTheme="minorHAnsi" w:cstheme="minorHAnsi"/>
          <w:b/>
          <w:bCs/>
          <w:color w:val="0B0D11"/>
          <w:sz w:val="20"/>
          <w:szCs w:val="20"/>
          <w:lang w:eastAsia="es-PE"/>
        </w:rPr>
        <w:t xml:space="preserve">4. Línea de Investigación: Ciencias </w:t>
      </w:r>
      <w:r w:rsidRPr="00F41C82">
        <w:rPr>
          <w:rFonts w:asciiTheme="minorHAnsi" w:eastAsia="Times New Roman" w:hAnsiTheme="minorHAnsi" w:cstheme="minorHAnsi"/>
          <w:b/>
          <w:bCs/>
          <w:color w:val="1C1F22"/>
          <w:sz w:val="20"/>
          <w:szCs w:val="20"/>
          <w:lang w:eastAsia="es-PE"/>
        </w:rPr>
        <w:t>económicas</w:t>
      </w:r>
      <w:r w:rsidRPr="00F41C82">
        <w:rPr>
          <w:rFonts w:asciiTheme="minorHAnsi" w:eastAsia="Times New Roman" w:hAnsiTheme="minorHAnsi" w:cstheme="minorHAnsi"/>
          <w:b/>
          <w:bCs/>
          <w:color w:val="4C5050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b/>
          <w:bCs/>
          <w:color w:val="0B0D11"/>
          <w:sz w:val="20"/>
          <w:szCs w:val="20"/>
          <w:lang w:eastAsia="es-PE"/>
        </w:rPr>
        <w:t>empresariales y gestión de recursos</w:t>
      </w:r>
    </w:p>
    <w:p w14:paraId="7400B437" w14:textId="77777777" w:rsidR="00F61EED" w:rsidRPr="00F41C82" w:rsidRDefault="00F61EED" w:rsidP="00F61E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393A3A"/>
          <w:sz w:val="20"/>
          <w:szCs w:val="20"/>
          <w:lang w:eastAsia="es-PE"/>
        </w:rPr>
      </w:pPr>
      <w:r w:rsidRPr="00F41C82">
        <w:rPr>
          <w:rFonts w:asciiTheme="minorHAnsi" w:eastAsia="Times New Roman" w:hAnsiTheme="minorHAnsi" w:cstheme="minorHAnsi"/>
          <w:color w:val="1C1F22"/>
          <w:sz w:val="20"/>
          <w:szCs w:val="20"/>
          <w:lang w:eastAsia="es-PE"/>
        </w:rPr>
        <w:t xml:space="preserve">Comprende </w:t>
      </w:r>
      <w:r w:rsidRPr="00F41C82">
        <w:rPr>
          <w:rFonts w:asciiTheme="minorHAnsi" w:eastAsia="Times New Roman" w:hAnsiTheme="minorHAnsi" w:cstheme="minorHAnsi"/>
          <w:color w:val="0B0D11"/>
          <w:sz w:val="20"/>
          <w:szCs w:val="20"/>
          <w:lang w:eastAsia="es-PE"/>
        </w:rPr>
        <w:t xml:space="preserve">los </w:t>
      </w:r>
      <w:r w:rsidRPr="00F41C82">
        <w:rPr>
          <w:rFonts w:asciiTheme="minorHAnsi" w:eastAsia="Times New Roman" w:hAnsiTheme="minorHAnsi" w:cstheme="minorHAnsi"/>
          <w:color w:val="1C1F22"/>
          <w:sz w:val="20"/>
          <w:szCs w:val="20"/>
          <w:lang w:eastAsia="es-PE"/>
        </w:rPr>
        <w:t xml:space="preserve">campos de estudios relacionados </w:t>
      </w:r>
      <w:r w:rsidRPr="00F41C82">
        <w:rPr>
          <w:rFonts w:asciiTheme="minorHAnsi" w:eastAsia="Times New Roman" w:hAnsiTheme="minorHAnsi" w:cstheme="minorHAnsi"/>
          <w:color w:val="0B0D11"/>
          <w:sz w:val="20"/>
          <w:szCs w:val="20"/>
          <w:lang w:eastAsia="es-PE"/>
        </w:rPr>
        <w:t xml:space="preserve">la </w:t>
      </w:r>
      <w:r w:rsidRPr="00F41C82">
        <w:rPr>
          <w:rFonts w:asciiTheme="minorHAnsi" w:eastAsia="Times New Roman" w:hAnsiTheme="minorHAnsi" w:cstheme="minorHAnsi"/>
          <w:color w:val="1C1F22"/>
          <w:sz w:val="20"/>
          <w:szCs w:val="20"/>
          <w:lang w:eastAsia="es-PE"/>
        </w:rPr>
        <w:t xml:space="preserve">gestión pública y del Estado, </w:t>
      </w:r>
      <w:r w:rsidRPr="00F41C82">
        <w:rPr>
          <w:rFonts w:asciiTheme="minorHAnsi" w:eastAsia="Times New Roman" w:hAnsiTheme="minorHAnsi" w:cstheme="minorHAnsi"/>
          <w:color w:val="0B0D11"/>
          <w:sz w:val="20"/>
          <w:szCs w:val="20"/>
          <w:lang w:eastAsia="es-PE"/>
        </w:rPr>
        <w:t xml:space="preserve">la </w:t>
      </w:r>
      <w:r w:rsidRPr="00F41C82">
        <w:rPr>
          <w:rFonts w:asciiTheme="minorHAnsi" w:eastAsia="Times New Roman" w:hAnsiTheme="minorHAnsi" w:cstheme="minorHAnsi"/>
          <w:color w:val="1C1F22"/>
          <w:sz w:val="20"/>
          <w:szCs w:val="20"/>
          <w:lang w:eastAsia="es-PE"/>
        </w:rPr>
        <w:t xml:space="preserve">economía a niveles macro y micro, así como </w:t>
      </w:r>
      <w:r w:rsidRPr="00F41C82">
        <w:rPr>
          <w:rFonts w:asciiTheme="minorHAnsi" w:eastAsia="Times New Roman" w:hAnsiTheme="minorHAnsi" w:cstheme="minorHAnsi"/>
          <w:color w:val="0B0D11"/>
          <w:sz w:val="20"/>
          <w:szCs w:val="20"/>
          <w:lang w:eastAsia="es-PE"/>
        </w:rPr>
        <w:t xml:space="preserve">las </w:t>
      </w:r>
      <w:r w:rsidRPr="00F41C82">
        <w:rPr>
          <w:rFonts w:asciiTheme="minorHAnsi" w:eastAsia="Times New Roman" w:hAnsiTheme="minorHAnsi" w:cstheme="minorHAnsi"/>
          <w:color w:val="1C1F22"/>
          <w:sz w:val="20"/>
          <w:szCs w:val="20"/>
          <w:lang w:eastAsia="es-PE"/>
        </w:rPr>
        <w:t xml:space="preserve">ciencias de </w:t>
      </w:r>
      <w:r w:rsidRPr="00F41C82">
        <w:rPr>
          <w:rFonts w:asciiTheme="minorHAnsi" w:eastAsia="Times New Roman" w:hAnsiTheme="minorHAnsi" w:cstheme="minorHAnsi"/>
          <w:color w:val="0B0D11"/>
          <w:sz w:val="20"/>
          <w:szCs w:val="20"/>
          <w:lang w:eastAsia="es-PE"/>
        </w:rPr>
        <w:t xml:space="preserve">las </w:t>
      </w:r>
      <w:r w:rsidRPr="00F41C82">
        <w:rPr>
          <w:rFonts w:asciiTheme="minorHAnsi" w:eastAsia="Times New Roman" w:hAnsiTheme="minorHAnsi" w:cstheme="minorHAnsi"/>
          <w:color w:val="1C1F22"/>
          <w:sz w:val="20"/>
          <w:szCs w:val="20"/>
          <w:lang w:eastAsia="es-PE"/>
        </w:rPr>
        <w:t xml:space="preserve">empresas y las organizaciones en general. </w:t>
      </w:r>
      <w:r w:rsidRPr="00F41C82">
        <w:rPr>
          <w:rFonts w:asciiTheme="minorHAnsi" w:eastAsia="Times New Roman" w:hAnsiTheme="minorHAnsi" w:cstheme="minorHAnsi"/>
          <w:color w:val="0B0D11"/>
          <w:sz w:val="20"/>
          <w:szCs w:val="20"/>
          <w:lang w:eastAsia="es-PE"/>
        </w:rPr>
        <w:t xml:space="preserve">Incluye </w:t>
      </w:r>
      <w:r w:rsidRPr="00F41C82">
        <w:rPr>
          <w:rFonts w:asciiTheme="minorHAnsi" w:eastAsia="Times New Roman" w:hAnsiTheme="minorHAnsi" w:cstheme="minorHAnsi"/>
          <w:color w:val="1C1F22"/>
          <w:sz w:val="20"/>
          <w:szCs w:val="20"/>
          <w:lang w:eastAsia="es-PE"/>
        </w:rPr>
        <w:t xml:space="preserve">también </w:t>
      </w:r>
      <w:r w:rsidRPr="00F41C82">
        <w:rPr>
          <w:rFonts w:asciiTheme="minorHAnsi" w:eastAsia="Times New Roman" w:hAnsiTheme="minorHAnsi" w:cstheme="minorHAnsi"/>
          <w:color w:val="0B0D11"/>
          <w:sz w:val="20"/>
          <w:szCs w:val="20"/>
          <w:lang w:eastAsia="es-PE"/>
        </w:rPr>
        <w:t xml:space="preserve">las </w:t>
      </w:r>
      <w:r w:rsidRPr="00F41C82">
        <w:rPr>
          <w:rFonts w:asciiTheme="minorHAnsi" w:eastAsia="Times New Roman" w:hAnsiTheme="minorHAnsi" w:cstheme="minorHAnsi"/>
          <w:color w:val="1C1F22"/>
          <w:sz w:val="20"/>
          <w:szCs w:val="20"/>
          <w:lang w:eastAsia="es-PE"/>
        </w:rPr>
        <w:t>funciones técnicas de planificación</w:t>
      </w:r>
      <w:r w:rsidRPr="00F41C82">
        <w:rPr>
          <w:rFonts w:asciiTheme="minorHAnsi" w:eastAsia="Times New Roman" w:hAnsiTheme="minorHAnsi" w:cstheme="minorHAnsi"/>
          <w:color w:val="393A3A"/>
          <w:sz w:val="20"/>
          <w:szCs w:val="20"/>
          <w:lang w:eastAsia="es-PE"/>
        </w:rPr>
        <w:t>,</w:t>
      </w:r>
      <w:r>
        <w:rPr>
          <w:rFonts w:asciiTheme="minorHAnsi" w:eastAsia="Times New Roman" w:hAnsiTheme="minorHAnsi" w:cstheme="minorHAnsi"/>
          <w:color w:val="393A3A"/>
          <w:sz w:val="20"/>
          <w:szCs w:val="20"/>
          <w:lang w:eastAsia="es-PE"/>
        </w:rPr>
        <w:t xml:space="preserve"> </w:t>
      </w:r>
      <w:r w:rsidRPr="00F41C82">
        <w:rPr>
          <w:rFonts w:asciiTheme="minorHAnsi" w:eastAsia="Times New Roman" w:hAnsiTheme="minorHAnsi" w:cstheme="minorHAnsi"/>
          <w:color w:val="1C1F22"/>
          <w:sz w:val="20"/>
          <w:szCs w:val="20"/>
          <w:lang w:eastAsia="es-PE"/>
        </w:rPr>
        <w:t>organización</w:t>
      </w:r>
      <w:r w:rsidRPr="00F41C82">
        <w:rPr>
          <w:rFonts w:asciiTheme="minorHAnsi" w:eastAsia="Times New Roman" w:hAnsiTheme="minorHAnsi" w:cstheme="minorHAnsi"/>
          <w:color w:val="393A3A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1C1F22"/>
          <w:sz w:val="20"/>
          <w:szCs w:val="20"/>
          <w:lang w:eastAsia="es-PE"/>
        </w:rPr>
        <w:t xml:space="preserve">dirección y control de </w:t>
      </w:r>
      <w:r w:rsidRPr="00F41C82">
        <w:rPr>
          <w:rFonts w:asciiTheme="minorHAnsi" w:eastAsia="Times New Roman" w:hAnsiTheme="minorHAnsi" w:cstheme="minorHAnsi"/>
          <w:color w:val="0B0D11"/>
          <w:sz w:val="20"/>
          <w:szCs w:val="20"/>
          <w:lang w:eastAsia="es-PE"/>
        </w:rPr>
        <w:t>los recursos</w:t>
      </w:r>
      <w:r w:rsidRPr="00F41C82">
        <w:rPr>
          <w:rFonts w:asciiTheme="minorHAnsi" w:eastAsia="Times New Roman" w:hAnsiTheme="minorHAnsi" w:cstheme="minorHAnsi"/>
          <w:color w:val="4C5050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1C1F22"/>
          <w:sz w:val="20"/>
          <w:szCs w:val="20"/>
          <w:lang w:eastAsia="es-PE"/>
        </w:rPr>
        <w:t>con especial énfasis en sus aspectos estratégicos</w:t>
      </w:r>
      <w:r w:rsidRPr="00F41C82">
        <w:rPr>
          <w:rFonts w:asciiTheme="minorHAnsi" w:eastAsia="Times New Roman" w:hAnsiTheme="minorHAnsi" w:cstheme="minorHAnsi"/>
          <w:color w:val="393A3A"/>
          <w:sz w:val="20"/>
          <w:szCs w:val="20"/>
          <w:lang w:eastAsia="es-PE"/>
        </w:rPr>
        <w:t xml:space="preserve">. </w:t>
      </w:r>
      <w:r w:rsidRPr="00F41C82">
        <w:rPr>
          <w:rFonts w:asciiTheme="minorHAnsi" w:eastAsia="Times New Roman" w:hAnsiTheme="minorHAnsi" w:cstheme="minorHAnsi"/>
          <w:color w:val="0B0D11"/>
          <w:sz w:val="20"/>
          <w:szCs w:val="20"/>
          <w:lang w:eastAsia="es-PE"/>
        </w:rPr>
        <w:t xml:space="preserve">También </w:t>
      </w:r>
      <w:r w:rsidRPr="00F41C82">
        <w:rPr>
          <w:rFonts w:asciiTheme="minorHAnsi" w:eastAsia="Times New Roman" w:hAnsiTheme="minorHAnsi" w:cstheme="minorHAnsi"/>
          <w:color w:val="1C1F22"/>
          <w:sz w:val="20"/>
          <w:szCs w:val="20"/>
          <w:lang w:eastAsia="es-PE"/>
        </w:rPr>
        <w:t xml:space="preserve">comprende </w:t>
      </w:r>
      <w:r w:rsidRPr="00F41C82">
        <w:rPr>
          <w:rFonts w:asciiTheme="minorHAnsi" w:eastAsia="Times New Roman" w:hAnsiTheme="minorHAnsi" w:cstheme="minorHAnsi"/>
          <w:color w:val="0B0D11"/>
          <w:sz w:val="20"/>
          <w:szCs w:val="20"/>
          <w:lang w:eastAsia="es-PE"/>
        </w:rPr>
        <w:t xml:space="preserve">los </w:t>
      </w:r>
      <w:r w:rsidRPr="00F41C82">
        <w:rPr>
          <w:rFonts w:asciiTheme="minorHAnsi" w:eastAsia="Times New Roman" w:hAnsiTheme="minorHAnsi" w:cstheme="minorHAnsi"/>
          <w:color w:val="1C1F22"/>
          <w:sz w:val="20"/>
          <w:szCs w:val="20"/>
          <w:lang w:eastAsia="es-PE"/>
        </w:rPr>
        <w:t xml:space="preserve">campos </w:t>
      </w:r>
      <w:r w:rsidRPr="00F41C82">
        <w:rPr>
          <w:rFonts w:asciiTheme="minorHAnsi" w:eastAsia="Times New Roman" w:hAnsiTheme="minorHAnsi" w:cstheme="minorHAnsi"/>
          <w:color w:val="0B0D11"/>
          <w:sz w:val="20"/>
          <w:szCs w:val="20"/>
          <w:lang w:eastAsia="es-PE"/>
        </w:rPr>
        <w:t xml:space="preserve">interdisciplinarios </w:t>
      </w:r>
      <w:r w:rsidRPr="00F41C82">
        <w:rPr>
          <w:rFonts w:asciiTheme="minorHAnsi" w:eastAsia="Times New Roman" w:hAnsiTheme="minorHAnsi" w:cstheme="minorHAnsi"/>
          <w:color w:val="1C1F22"/>
          <w:sz w:val="20"/>
          <w:szCs w:val="20"/>
          <w:lang w:eastAsia="es-PE"/>
        </w:rPr>
        <w:t>derivados de la ciencia empresarial</w:t>
      </w:r>
      <w:r w:rsidRPr="00F41C82">
        <w:rPr>
          <w:rFonts w:asciiTheme="minorHAnsi" w:eastAsia="Times New Roman" w:hAnsiTheme="minorHAnsi" w:cstheme="minorHAnsi"/>
          <w:color w:val="393A3A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1C1F22"/>
          <w:sz w:val="20"/>
          <w:szCs w:val="20"/>
          <w:lang w:eastAsia="es-PE"/>
        </w:rPr>
        <w:t xml:space="preserve">como la gestión del conocimiento y </w:t>
      </w:r>
      <w:r w:rsidRPr="00F41C82">
        <w:rPr>
          <w:rFonts w:asciiTheme="minorHAnsi" w:eastAsia="Times New Roman" w:hAnsiTheme="minorHAnsi" w:cstheme="minorHAnsi"/>
          <w:color w:val="0B0D11"/>
          <w:sz w:val="20"/>
          <w:szCs w:val="20"/>
          <w:lang w:eastAsia="es-PE"/>
        </w:rPr>
        <w:t xml:space="preserve">todo factor relacionado </w:t>
      </w:r>
      <w:r w:rsidRPr="00F41C82">
        <w:rPr>
          <w:rFonts w:asciiTheme="minorHAnsi" w:eastAsia="Times New Roman" w:hAnsiTheme="minorHAnsi" w:cstheme="minorHAnsi"/>
          <w:color w:val="1C1F22"/>
          <w:sz w:val="20"/>
          <w:szCs w:val="20"/>
          <w:lang w:eastAsia="es-PE"/>
        </w:rPr>
        <w:t>con la generación de valor y el logro de ventajas competitivas</w:t>
      </w:r>
      <w:r w:rsidRPr="00F41C82">
        <w:rPr>
          <w:rFonts w:asciiTheme="minorHAnsi" w:eastAsia="Times New Roman" w:hAnsiTheme="minorHAnsi" w:cstheme="minorHAnsi"/>
          <w:color w:val="393A3A"/>
          <w:sz w:val="20"/>
          <w:szCs w:val="20"/>
          <w:lang w:eastAsia="es-PE"/>
        </w:rPr>
        <w:t>.</w:t>
      </w:r>
    </w:p>
    <w:p w14:paraId="5A0EA302" w14:textId="77777777" w:rsidR="00F61EED" w:rsidRPr="00F41C82" w:rsidRDefault="00F61EED" w:rsidP="00F61EED">
      <w:pPr>
        <w:spacing w:after="0" w:line="240" w:lineRule="auto"/>
        <w:jc w:val="both"/>
        <w:rPr>
          <w:rFonts w:asciiTheme="minorHAnsi" w:eastAsia="Times New Roman" w:hAnsiTheme="minorHAnsi" w:cstheme="minorHAnsi"/>
          <w:color w:val="393A3A"/>
          <w:sz w:val="20"/>
          <w:szCs w:val="20"/>
          <w:lang w:eastAsia="es-PE"/>
        </w:rPr>
      </w:pPr>
    </w:p>
    <w:p w14:paraId="7E906C66" w14:textId="77777777" w:rsidR="00F61EED" w:rsidRPr="00F41C82" w:rsidRDefault="00F61EED" w:rsidP="00F61E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0F1115"/>
          <w:sz w:val="20"/>
          <w:szCs w:val="20"/>
          <w:lang w:eastAsia="es-PE"/>
        </w:rPr>
      </w:pPr>
      <w:r w:rsidRPr="00F41C82">
        <w:rPr>
          <w:rFonts w:asciiTheme="minorHAnsi" w:eastAsia="Times New Roman" w:hAnsiTheme="minorHAnsi" w:cstheme="minorHAnsi"/>
          <w:b/>
          <w:bCs/>
          <w:color w:val="212426"/>
          <w:sz w:val="20"/>
          <w:szCs w:val="20"/>
          <w:lang w:eastAsia="es-PE"/>
        </w:rPr>
        <w:t xml:space="preserve">5. </w:t>
      </w:r>
      <w:r w:rsidRPr="00F41C82">
        <w:rPr>
          <w:rFonts w:asciiTheme="minorHAnsi" w:eastAsia="Times New Roman" w:hAnsiTheme="minorHAnsi" w:cstheme="minorHAnsi"/>
          <w:b/>
          <w:bCs/>
          <w:color w:val="0F1115"/>
          <w:sz w:val="20"/>
          <w:szCs w:val="20"/>
          <w:lang w:eastAsia="es-PE"/>
        </w:rPr>
        <w:t xml:space="preserve">Línea de Investigación: Derecho, relaciones internacionales, </w:t>
      </w:r>
      <w:r w:rsidRPr="00F41C82">
        <w:rPr>
          <w:rFonts w:asciiTheme="minorHAnsi" w:eastAsia="Times New Roman" w:hAnsiTheme="minorHAnsi" w:cstheme="minorHAnsi"/>
          <w:b/>
          <w:bCs/>
          <w:color w:val="212426"/>
          <w:sz w:val="20"/>
          <w:szCs w:val="20"/>
          <w:lang w:eastAsia="es-PE"/>
        </w:rPr>
        <w:t xml:space="preserve">ciencias </w:t>
      </w:r>
      <w:r w:rsidRPr="00F41C82">
        <w:rPr>
          <w:rFonts w:asciiTheme="minorHAnsi" w:eastAsia="Times New Roman" w:hAnsiTheme="minorHAnsi" w:cstheme="minorHAnsi"/>
          <w:b/>
          <w:bCs/>
          <w:color w:val="0F1115"/>
          <w:sz w:val="20"/>
          <w:szCs w:val="20"/>
          <w:lang w:eastAsia="es-PE"/>
        </w:rPr>
        <w:t>políticas y gestión pública</w:t>
      </w:r>
    </w:p>
    <w:p w14:paraId="059B7BBF" w14:textId="77777777" w:rsidR="00F61EED" w:rsidRPr="00F41C82" w:rsidRDefault="00F61EED" w:rsidP="00F61E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</w:pP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 xml:space="preserve">Comprende </w:t>
      </w:r>
      <w:r w:rsidRPr="00F41C82">
        <w:rPr>
          <w:rFonts w:asciiTheme="minorHAnsi" w:eastAsia="Times New Roman" w:hAnsiTheme="minorHAnsi" w:cstheme="minorHAnsi"/>
          <w:color w:val="34373A"/>
          <w:sz w:val="20"/>
          <w:szCs w:val="20"/>
          <w:lang w:eastAsia="es-PE"/>
        </w:rPr>
        <w:t xml:space="preserve">los 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>campos de es</w:t>
      </w:r>
      <w:r w:rsidRPr="00F41C82">
        <w:rPr>
          <w:rFonts w:asciiTheme="minorHAnsi" w:eastAsia="Times New Roman" w:hAnsiTheme="minorHAnsi" w:cstheme="minorHAnsi"/>
          <w:color w:val="222C43"/>
          <w:sz w:val="20"/>
          <w:szCs w:val="20"/>
          <w:lang w:eastAsia="es-PE"/>
        </w:rPr>
        <w:t>tu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 xml:space="preserve">dios relacionados con </w:t>
      </w:r>
      <w:r w:rsidRPr="00F41C82">
        <w:rPr>
          <w:rFonts w:asciiTheme="minorHAnsi" w:eastAsia="Times New Roman" w:hAnsiTheme="minorHAnsi" w:cstheme="minorHAnsi"/>
          <w:color w:val="34373A"/>
          <w:sz w:val="20"/>
          <w:szCs w:val="20"/>
          <w:lang w:eastAsia="es-PE"/>
        </w:rPr>
        <w:t>las d</w:t>
      </w:r>
      <w:r w:rsidRPr="00F41C82">
        <w:rPr>
          <w:rFonts w:asciiTheme="minorHAnsi" w:eastAsia="Times New Roman" w:hAnsiTheme="minorHAnsi" w:cstheme="minorHAnsi"/>
          <w:color w:val="0F1115"/>
          <w:sz w:val="20"/>
          <w:szCs w:val="20"/>
          <w:lang w:eastAsia="es-PE"/>
        </w:rPr>
        <w:t xml:space="preserve">iversas 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 xml:space="preserve">ramas del derecho, </w:t>
      </w:r>
      <w:r w:rsidRPr="00F41C82">
        <w:rPr>
          <w:rFonts w:asciiTheme="minorHAnsi" w:eastAsia="Times New Roman" w:hAnsiTheme="minorHAnsi" w:cstheme="minorHAnsi"/>
          <w:color w:val="222C43"/>
          <w:sz w:val="20"/>
          <w:szCs w:val="20"/>
          <w:lang w:eastAsia="es-PE"/>
        </w:rPr>
        <w:t>t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 xml:space="preserve">anto las </w:t>
      </w:r>
      <w:r w:rsidRPr="00F41C82">
        <w:rPr>
          <w:rFonts w:asciiTheme="minorHAnsi" w:eastAsia="Times New Roman" w:hAnsiTheme="minorHAnsi" w:cstheme="minorHAnsi"/>
          <w:color w:val="34373A"/>
          <w:sz w:val="20"/>
          <w:szCs w:val="20"/>
          <w:lang w:eastAsia="es-PE"/>
        </w:rPr>
        <w:t>tradiciona</w:t>
      </w:r>
      <w:r w:rsidRPr="00F41C82">
        <w:rPr>
          <w:rFonts w:asciiTheme="minorHAnsi" w:eastAsia="Times New Roman" w:hAnsiTheme="minorHAnsi" w:cstheme="minorHAnsi"/>
          <w:color w:val="0F1115"/>
          <w:sz w:val="20"/>
          <w:szCs w:val="20"/>
          <w:lang w:eastAsia="es-PE"/>
        </w:rPr>
        <w:t xml:space="preserve">les 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 xml:space="preserve">como </w:t>
      </w:r>
      <w:r w:rsidRPr="00F41C82">
        <w:rPr>
          <w:rFonts w:asciiTheme="minorHAnsi" w:eastAsia="Times New Roman" w:hAnsiTheme="minorHAnsi" w:cstheme="minorHAnsi"/>
          <w:color w:val="0F1115"/>
          <w:sz w:val="20"/>
          <w:szCs w:val="20"/>
          <w:lang w:eastAsia="es-PE"/>
        </w:rPr>
        <w:t xml:space="preserve">las 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 xml:space="preserve">modernas. Asimismo, analiza la </w:t>
      </w:r>
      <w:r w:rsidRPr="00F41C82">
        <w:rPr>
          <w:rFonts w:asciiTheme="minorHAnsi" w:eastAsia="Times New Roman" w:hAnsiTheme="minorHAnsi" w:cstheme="minorHAnsi"/>
          <w:color w:val="34373A"/>
          <w:sz w:val="20"/>
          <w:szCs w:val="20"/>
          <w:lang w:eastAsia="es-PE"/>
        </w:rPr>
        <w:t>real</w:t>
      </w:r>
      <w:r w:rsidRPr="00F41C82">
        <w:rPr>
          <w:rFonts w:asciiTheme="minorHAnsi" w:eastAsia="Times New Roman" w:hAnsiTheme="minorHAnsi" w:cstheme="minorHAnsi"/>
          <w:color w:val="4D504F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34373A"/>
          <w:sz w:val="20"/>
          <w:szCs w:val="20"/>
          <w:lang w:eastAsia="es-PE"/>
        </w:rPr>
        <w:t xml:space="preserve">dad política 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 xml:space="preserve">nacional e </w:t>
      </w:r>
      <w:r w:rsidRPr="00F41C82">
        <w:rPr>
          <w:rFonts w:asciiTheme="minorHAnsi" w:eastAsia="Times New Roman" w:hAnsiTheme="minorHAnsi" w:cstheme="minorHAnsi"/>
          <w:color w:val="222C43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>nternacional</w:t>
      </w:r>
      <w:r w:rsidRPr="00F41C82">
        <w:rPr>
          <w:rFonts w:asciiTheme="minorHAnsi" w:eastAsia="Times New Roman" w:hAnsiTheme="minorHAnsi" w:cstheme="minorHAnsi"/>
          <w:color w:val="4D504F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0F1115"/>
          <w:sz w:val="20"/>
          <w:szCs w:val="20"/>
          <w:lang w:eastAsia="es-PE"/>
        </w:rPr>
        <w:t>la actuac</w:t>
      </w:r>
      <w:r w:rsidRPr="00F41C82">
        <w:rPr>
          <w:rFonts w:asciiTheme="minorHAnsi" w:eastAsia="Times New Roman" w:hAnsiTheme="minorHAnsi" w:cstheme="minorHAnsi"/>
          <w:color w:val="222C43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>ón del gobierno</w:t>
      </w:r>
      <w:r w:rsidRPr="00F41C82">
        <w:rPr>
          <w:rFonts w:asciiTheme="minorHAnsi" w:eastAsia="Times New Roman" w:hAnsiTheme="minorHAnsi" w:cstheme="minorHAnsi"/>
          <w:color w:val="4D504F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0F1115"/>
          <w:sz w:val="20"/>
          <w:szCs w:val="20"/>
          <w:lang w:eastAsia="es-PE"/>
        </w:rPr>
        <w:t xml:space="preserve">la 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>gestión pública y del Estado</w:t>
      </w:r>
      <w:r w:rsidRPr="00F41C82">
        <w:rPr>
          <w:rFonts w:asciiTheme="minorHAnsi" w:eastAsia="Times New Roman" w:hAnsiTheme="minorHAnsi" w:cstheme="minorHAnsi"/>
          <w:color w:val="4D504F"/>
          <w:sz w:val="20"/>
          <w:szCs w:val="20"/>
          <w:lang w:eastAsia="es-PE"/>
        </w:rPr>
        <w:t xml:space="preserve">. 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>Además</w:t>
      </w:r>
      <w:r w:rsidRPr="00F41C82">
        <w:rPr>
          <w:rFonts w:asciiTheme="minorHAnsi" w:eastAsia="Times New Roman" w:hAnsiTheme="minorHAnsi" w:cstheme="minorHAnsi"/>
          <w:color w:val="4D504F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>estud</w:t>
      </w:r>
      <w:r w:rsidRPr="00F41C82">
        <w:rPr>
          <w:rFonts w:asciiTheme="minorHAnsi" w:eastAsia="Times New Roman" w:hAnsiTheme="minorHAnsi" w:cstheme="minorHAnsi"/>
          <w:color w:val="222C43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 xml:space="preserve">a el orden </w:t>
      </w:r>
      <w:r w:rsidRPr="00F41C82">
        <w:rPr>
          <w:rFonts w:asciiTheme="minorHAnsi" w:eastAsia="Times New Roman" w:hAnsiTheme="minorHAnsi" w:cstheme="minorHAnsi"/>
          <w:color w:val="0F1115"/>
          <w:sz w:val="20"/>
          <w:szCs w:val="20"/>
          <w:lang w:eastAsia="es-PE"/>
        </w:rPr>
        <w:t xml:space="preserve">internacional 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 xml:space="preserve">y de los nuevos roles de los diversos actores del sistema </w:t>
      </w:r>
      <w:r w:rsidRPr="00F41C82">
        <w:rPr>
          <w:rFonts w:asciiTheme="minorHAnsi" w:eastAsia="Times New Roman" w:hAnsiTheme="minorHAnsi" w:cstheme="minorHAnsi"/>
          <w:color w:val="0F1115"/>
          <w:sz w:val="20"/>
          <w:szCs w:val="20"/>
          <w:lang w:eastAsia="es-PE"/>
        </w:rPr>
        <w:t>interna</w:t>
      </w:r>
      <w:r w:rsidRPr="00F41C82">
        <w:rPr>
          <w:rFonts w:asciiTheme="minorHAnsi" w:eastAsia="Times New Roman" w:hAnsiTheme="minorHAnsi" w:cstheme="minorHAnsi"/>
          <w:color w:val="34373A"/>
          <w:sz w:val="20"/>
          <w:szCs w:val="20"/>
          <w:lang w:eastAsia="es-PE"/>
        </w:rPr>
        <w:t xml:space="preserve">cional 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>en una sociedad globalizada</w:t>
      </w:r>
      <w:r w:rsidRPr="00F41C82">
        <w:rPr>
          <w:rFonts w:asciiTheme="minorHAnsi" w:eastAsia="Times New Roman" w:hAnsiTheme="minorHAnsi" w:cstheme="minorHAnsi"/>
          <w:color w:val="4D504F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>la cual comprende diferentes contenidos</w:t>
      </w:r>
      <w:r w:rsidRPr="00F41C82">
        <w:rPr>
          <w:rFonts w:asciiTheme="minorHAnsi" w:eastAsia="Times New Roman" w:hAnsiTheme="minorHAnsi" w:cstheme="minorHAnsi"/>
          <w:color w:val="4D504F"/>
          <w:sz w:val="20"/>
          <w:szCs w:val="20"/>
          <w:lang w:eastAsia="es-PE"/>
        </w:rPr>
        <w:t xml:space="preserve">: 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>la diplomacia internacional, desarrollo de las TIC</w:t>
      </w:r>
      <w:r w:rsidRPr="00F41C82">
        <w:rPr>
          <w:rFonts w:asciiTheme="minorHAnsi" w:eastAsia="Times New Roman" w:hAnsiTheme="minorHAnsi" w:cstheme="minorHAnsi"/>
          <w:color w:val="4D504F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>el comercio internacional, política amb</w:t>
      </w:r>
      <w:r w:rsidRPr="00F41C82">
        <w:rPr>
          <w:rFonts w:asciiTheme="minorHAnsi" w:eastAsia="Times New Roman" w:hAnsiTheme="minorHAnsi" w:cstheme="minorHAnsi"/>
          <w:color w:val="222C43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 xml:space="preserve">ental, </w:t>
      </w:r>
      <w:r w:rsidRPr="00F41C82">
        <w:rPr>
          <w:rFonts w:asciiTheme="minorHAnsi" w:eastAsia="Times New Roman" w:hAnsiTheme="minorHAnsi" w:cstheme="minorHAnsi"/>
          <w:color w:val="0F1115"/>
          <w:sz w:val="20"/>
          <w:szCs w:val="20"/>
          <w:lang w:eastAsia="es-PE"/>
        </w:rPr>
        <w:t xml:space="preserve">la 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>integración económica</w:t>
      </w:r>
      <w:r w:rsidRPr="00F41C82">
        <w:rPr>
          <w:rFonts w:asciiTheme="minorHAnsi" w:eastAsia="Times New Roman" w:hAnsiTheme="minorHAnsi" w:cstheme="minorHAnsi"/>
          <w:color w:val="4D504F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34373A"/>
          <w:sz w:val="20"/>
          <w:szCs w:val="20"/>
          <w:lang w:eastAsia="es-PE"/>
        </w:rPr>
        <w:t xml:space="preserve">la 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 xml:space="preserve">cooperación </w:t>
      </w:r>
      <w:r w:rsidRPr="00F41C82">
        <w:rPr>
          <w:rFonts w:asciiTheme="minorHAnsi" w:eastAsia="Times New Roman" w:hAnsiTheme="minorHAnsi" w:cstheme="minorHAnsi"/>
          <w:color w:val="0F1115"/>
          <w:sz w:val="20"/>
          <w:szCs w:val="20"/>
          <w:lang w:eastAsia="es-PE"/>
        </w:rPr>
        <w:t>internac</w:t>
      </w:r>
      <w:r w:rsidRPr="00F41C82">
        <w:rPr>
          <w:rFonts w:asciiTheme="minorHAnsi" w:eastAsia="Times New Roman" w:hAnsiTheme="minorHAnsi" w:cstheme="minorHAnsi"/>
          <w:color w:val="34373A"/>
          <w:sz w:val="20"/>
          <w:szCs w:val="20"/>
          <w:lang w:eastAsia="es-PE"/>
        </w:rPr>
        <w:t>ional</w:t>
      </w:r>
      <w:r w:rsidRPr="00F41C82">
        <w:rPr>
          <w:rFonts w:asciiTheme="minorHAnsi" w:eastAsia="Times New Roman" w:hAnsiTheme="minorHAnsi" w:cstheme="minorHAnsi"/>
          <w:color w:val="4D504F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>el derecho globa</w:t>
      </w:r>
      <w:r w:rsidRPr="00F41C82">
        <w:rPr>
          <w:rFonts w:asciiTheme="minorHAnsi" w:eastAsia="Times New Roman" w:hAnsiTheme="minorHAnsi" w:cstheme="minorHAnsi"/>
          <w:color w:val="222C43"/>
          <w:sz w:val="20"/>
          <w:szCs w:val="20"/>
          <w:lang w:eastAsia="es-PE"/>
        </w:rPr>
        <w:t>l</w:t>
      </w:r>
      <w:r w:rsidRPr="00F41C82">
        <w:rPr>
          <w:rFonts w:asciiTheme="minorHAnsi" w:eastAsia="Times New Roman" w:hAnsiTheme="minorHAnsi" w:cstheme="minorHAnsi"/>
          <w:color w:val="4D504F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  <w:t>etc.</w:t>
      </w:r>
    </w:p>
    <w:p w14:paraId="38E6F713" w14:textId="77777777" w:rsidR="00F61EED" w:rsidRPr="00F41C82" w:rsidRDefault="00F61EED" w:rsidP="00F61EED">
      <w:pPr>
        <w:spacing w:after="0" w:line="240" w:lineRule="auto"/>
        <w:jc w:val="both"/>
        <w:rPr>
          <w:rFonts w:asciiTheme="minorHAnsi" w:eastAsia="Times New Roman" w:hAnsiTheme="minorHAnsi" w:cstheme="minorHAnsi"/>
          <w:color w:val="212426"/>
          <w:sz w:val="20"/>
          <w:szCs w:val="20"/>
          <w:lang w:eastAsia="es-PE"/>
        </w:rPr>
      </w:pPr>
    </w:p>
    <w:p w14:paraId="0FA15F95" w14:textId="77777777" w:rsidR="00F61EED" w:rsidRPr="00F41C82" w:rsidRDefault="00F61EED" w:rsidP="00F61E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D0F11"/>
          <w:sz w:val="20"/>
          <w:szCs w:val="20"/>
          <w:lang w:eastAsia="es-PE"/>
        </w:rPr>
      </w:pPr>
      <w:r w:rsidRPr="00F41C82">
        <w:rPr>
          <w:rFonts w:asciiTheme="minorHAnsi" w:eastAsia="Times New Roman" w:hAnsiTheme="minorHAnsi" w:cstheme="minorHAnsi"/>
          <w:b/>
          <w:bCs/>
          <w:color w:val="1D1F22"/>
          <w:sz w:val="20"/>
          <w:szCs w:val="20"/>
          <w:lang w:eastAsia="es-PE"/>
        </w:rPr>
        <w:t xml:space="preserve">6. </w:t>
      </w:r>
      <w:r w:rsidRPr="00F41C82">
        <w:rPr>
          <w:rFonts w:asciiTheme="minorHAnsi" w:eastAsia="Times New Roman" w:hAnsiTheme="minorHAnsi" w:cstheme="minorHAnsi"/>
          <w:b/>
          <w:bCs/>
          <w:color w:val="0D0F11"/>
          <w:sz w:val="20"/>
          <w:szCs w:val="20"/>
          <w:lang w:eastAsia="es-PE"/>
        </w:rPr>
        <w:t>Línea de Investiga</w:t>
      </w:r>
      <w:r w:rsidRPr="00F41C82">
        <w:rPr>
          <w:rFonts w:asciiTheme="minorHAnsi" w:eastAsia="Times New Roman" w:hAnsiTheme="minorHAnsi" w:cstheme="minorHAnsi"/>
          <w:b/>
          <w:bCs/>
          <w:color w:val="323537"/>
          <w:sz w:val="20"/>
          <w:szCs w:val="20"/>
          <w:lang w:eastAsia="es-PE"/>
        </w:rPr>
        <w:t>ci</w:t>
      </w:r>
      <w:r w:rsidRPr="00F41C82">
        <w:rPr>
          <w:rFonts w:asciiTheme="minorHAnsi" w:eastAsia="Times New Roman" w:hAnsiTheme="minorHAnsi" w:cstheme="minorHAnsi"/>
          <w:b/>
          <w:bCs/>
          <w:color w:val="0D0F11"/>
          <w:sz w:val="20"/>
          <w:szCs w:val="20"/>
          <w:lang w:eastAsia="es-PE"/>
        </w:rPr>
        <w:t>ón</w:t>
      </w:r>
      <w:r w:rsidRPr="00F41C82">
        <w:rPr>
          <w:rFonts w:asciiTheme="minorHAnsi" w:eastAsia="Times New Roman" w:hAnsiTheme="minorHAnsi" w:cstheme="minorHAnsi"/>
          <w:b/>
          <w:bCs/>
          <w:color w:val="323537"/>
          <w:sz w:val="20"/>
          <w:szCs w:val="20"/>
          <w:lang w:eastAsia="es-PE"/>
        </w:rPr>
        <w:t xml:space="preserve">: </w:t>
      </w:r>
      <w:r w:rsidRPr="00F41C82">
        <w:rPr>
          <w:rFonts w:asciiTheme="minorHAnsi" w:eastAsia="Times New Roman" w:hAnsiTheme="minorHAnsi" w:cstheme="minorHAnsi"/>
          <w:b/>
          <w:bCs/>
          <w:color w:val="0D0F11"/>
          <w:sz w:val="20"/>
          <w:szCs w:val="20"/>
          <w:lang w:eastAsia="es-PE"/>
        </w:rPr>
        <w:t>Te</w:t>
      </w:r>
      <w:r w:rsidRPr="00F41C82">
        <w:rPr>
          <w:rFonts w:asciiTheme="minorHAnsi" w:eastAsia="Times New Roman" w:hAnsiTheme="minorHAnsi" w:cstheme="minorHAnsi"/>
          <w:b/>
          <w:bCs/>
          <w:color w:val="323537"/>
          <w:sz w:val="20"/>
          <w:szCs w:val="20"/>
          <w:lang w:eastAsia="es-PE"/>
        </w:rPr>
        <w:t>c</w:t>
      </w:r>
      <w:r w:rsidRPr="00F41C82">
        <w:rPr>
          <w:rFonts w:asciiTheme="minorHAnsi" w:eastAsia="Times New Roman" w:hAnsiTheme="minorHAnsi" w:cstheme="minorHAnsi"/>
          <w:b/>
          <w:bCs/>
          <w:color w:val="0D0F11"/>
          <w:sz w:val="20"/>
          <w:szCs w:val="20"/>
          <w:lang w:eastAsia="es-PE"/>
        </w:rPr>
        <w:t>nología de la informa</w:t>
      </w:r>
      <w:r w:rsidRPr="00F41C82">
        <w:rPr>
          <w:rFonts w:asciiTheme="minorHAnsi" w:eastAsia="Times New Roman" w:hAnsiTheme="minorHAnsi" w:cstheme="minorHAnsi"/>
          <w:b/>
          <w:bCs/>
          <w:color w:val="323537"/>
          <w:sz w:val="20"/>
          <w:szCs w:val="20"/>
          <w:lang w:eastAsia="es-PE"/>
        </w:rPr>
        <w:t>c</w:t>
      </w:r>
      <w:r w:rsidRPr="00F41C82">
        <w:rPr>
          <w:rFonts w:asciiTheme="minorHAnsi" w:eastAsia="Times New Roman" w:hAnsiTheme="minorHAnsi" w:cstheme="minorHAnsi"/>
          <w:b/>
          <w:bCs/>
          <w:color w:val="0D0F11"/>
          <w:sz w:val="20"/>
          <w:szCs w:val="20"/>
          <w:lang w:eastAsia="es-PE"/>
        </w:rPr>
        <w:t>i</w:t>
      </w:r>
      <w:r w:rsidRPr="00F41C82">
        <w:rPr>
          <w:rFonts w:asciiTheme="minorHAnsi" w:eastAsia="Times New Roman" w:hAnsiTheme="minorHAnsi" w:cstheme="minorHAnsi"/>
          <w:b/>
          <w:bCs/>
          <w:color w:val="323537"/>
          <w:sz w:val="20"/>
          <w:szCs w:val="20"/>
          <w:lang w:eastAsia="es-PE"/>
        </w:rPr>
        <w:t>ó</w:t>
      </w:r>
      <w:r w:rsidRPr="00F41C82">
        <w:rPr>
          <w:rFonts w:asciiTheme="minorHAnsi" w:eastAsia="Times New Roman" w:hAnsiTheme="minorHAnsi" w:cstheme="minorHAnsi"/>
          <w:b/>
          <w:bCs/>
          <w:color w:val="0D0F11"/>
          <w:sz w:val="20"/>
          <w:szCs w:val="20"/>
          <w:lang w:eastAsia="es-PE"/>
        </w:rPr>
        <w:t>n</w:t>
      </w:r>
    </w:p>
    <w:p w14:paraId="3CDC9C23" w14:textId="77777777" w:rsidR="00F61EED" w:rsidRPr="00F41C82" w:rsidRDefault="00F61EED" w:rsidP="00F61E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6C6C6E"/>
          <w:sz w:val="20"/>
          <w:szCs w:val="20"/>
          <w:lang w:eastAsia="es-PE"/>
        </w:rPr>
      </w:pPr>
      <w:r w:rsidRPr="00F41C82">
        <w:rPr>
          <w:rFonts w:asciiTheme="minorHAnsi" w:eastAsia="Times New Roman" w:hAnsiTheme="minorHAnsi" w:cstheme="minorHAnsi"/>
          <w:color w:val="323537"/>
          <w:sz w:val="20"/>
          <w:szCs w:val="20"/>
          <w:lang w:eastAsia="es-PE"/>
        </w:rPr>
        <w:t xml:space="preserve">Comprende los estudios en el </w:t>
      </w:r>
      <w:r w:rsidRPr="00F41C82">
        <w:rPr>
          <w:rFonts w:asciiTheme="minorHAnsi" w:eastAsia="Times New Roman" w:hAnsiTheme="minorHAnsi" w:cstheme="minorHAnsi"/>
          <w:color w:val="45494C"/>
          <w:sz w:val="20"/>
          <w:szCs w:val="20"/>
          <w:lang w:eastAsia="es-PE"/>
        </w:rPr>
        <w:t xml:space="preserve">campo interdisciplinar </w:t>
      </w:r>
      <w:r w:rsidRPr="00F41C82">
        <w:rPr>
          <w:rFonts w:asciiTheme="minorHAnsi" w:eastAsia="Times New Roman" w:hAnsiTheme="minorHAnsi" w:cstheme="minorHAnsi"/>
          <w:color w:val="323537"/>
          <w:sz w:val="20"/>
          <w:szCs w:val="20"/>
          <w:lang w:eastAsia="es-PE"/>
        </w:rPr>
        <w:t xml:space="preserve">formado por la ciencia de la tecnología de </w:t>
      </w:r>
      <w:r w:rsidRPr="00F41C82">
        <w:rPr>
          <w:rFonts w:asciiTheme="minorHAnsi" w:eastAsia="Times New Roman" w:hAnsiTheme="minorHAnsi" w:cstheme="minorHAnsi"/>
          <w:color w:val="45494C"/>
          <w:sz w:val="20"/>
          <w:szCs w:val="20"/>
          <w:lang w:eastAsia="es-PE"/>
        </w:rPr>
        <w:t xml:space="preserve">la información </w:t>
      </w:r>
      <w:r w:rsidRPr="00F41C82">
        <w:rPr>
          <w:rFonts w:asciiTheme="minorHAnsi" w:eastAsia="Times New Roman" w:hAnsiTheme="minorHAnsi" w:cstheme="minorHAnsi"/>
          <w:color w:val="323537"/>
          <w:sz w:val="20"/>
          <w:szCs w:val="20"/>
          <w:lang w:eastAsia="es-PE"/>
        </w:rPr>
        <w:t xml:space="preserve">y su aplicación específica al estudio de </w:t>
      </w:r>
      <w:r w:rsidRPr="00F41C82">
        <w:rPr>
          <w:rFonts w:asciiTheme="minorHAnsi" w:eastAsia="Times New Roman" w:hAnsiTheme="minorHAnsi" w:cstheme="minorHAnsi"/>
          <w:color w:val="45494C"/>
          <w:sz w:val="20"/>
          <w:szCs w:val="20"/>
          <w:lang w:eastAsia="es-PE"/>
        </w:rPr>
        <w:t xml:space="preserve">las </w:t>
      </w:r>
      <w:r w:rsidRPr="00F41C82">
        <w:rPr>
          <w:rFonts w:asciiTheme="minorHAnsi" w:eastAsia="Times New Roman" w:hAnsiTheme="minorHAnsi" w:cstheme="minorHAnsi"/>
          <w:color w:val="323537"/>
          <w:sz w:val="20"/>
          <w:szCs w:val="20"/>
          <w:lang w:eastAsia="es-PE"/>
        </w:rPr>
        <w:t>organizaciones</w:t>
      </w:r>
      <w:r w:rsidRPr="00F41C82">
        <w:rPr>
          <w:rFonts w:asciiTheme="minorHAnsi" w:eastAsia="Times New Roman" w:hAnsiTheme="minorHAnsi" w:cstheme="minorHAnsi"/>
          <w:color w:val="6C6C6E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323537"/>
          <w:sz w:val="20"/>
          <w:szCs w:val="20"/>
          <w:lang w:eastAsia="es-PE"/>
        </w:rPr>
        <w:t xml:space="preserve">especialmente </w:t>
      </w:r>
      <w:r w:rsidRPr="00F41C82">
        <w:rPr>
          <w:rFonts w:asciiTheme="minorHAnsi" w:eastAsia="Times New Roman" w:hAnsiTheme="minorHAnsi" w:cstheme="minorHAnsi"/>
          <w:color w:val="45494C"/>
          <w:sz w:val="20"/>
          <w:szCs w:val="20"/>
          <w:lang w:eastAsia="es-PE"/>
        </w:rPr>
        <w:t xml:space="preserve">en </w:t>
      </w:r>
      <w:r w:rsidRPr="00F41C82">
        <w:rPr>
          <w:rFonts w:asciiTheme="minorHAnsi" w:eastAsia="Times New Roman" w:hAnsiTheme="minorHAnsi" w:cstheme="minorHAnsi"/>
          <w:color w:val="1D1F22"/>
          <w:sz w:val="20"/>
          <w:szCs w:val="20"/>
          <w:lang w:eastAsia="es-PE"/>
        </w:rPr>
        <w:t>l</w:t>
      </w:r>
      <w:r w:rsidRPr="00F41C82">
        <w:rPr>
          <w:rFonts w:asciiTheme="minorHAnsi" w:eastAsia="Times New Roman" w:hAnsiTheme="minorHAnsi" w:cstheme="minorHAnsi"/>
          <w:color w:val="45494C"/>
          <w:sz w:val="20"/>
          <w:szCs w:val="20"/>
          <w:lang w:eastAsia="es-PE"/>
        </w:rPr>
        <w:t xml:space="preserve">os </w:t>
      </w:r>
      <w:r w:rsidRPr="00F41C82">
        <w:rPr>
          <w:rFonts w:asciiTheme="minorHAnsi" w:eastAsia="Times New Roman" w:hAnsiTheme="minorHAnsi" w:cstheme="minorHAnsi"/>
          <w:color w:val="323537"/>
          <w:sz w:val="20"/>
          <w:szCs w:val="20"/>
          <w:lang w:eastAsia="es-PE"/>
        </w:rPr>
        <w:t xml:space="preserve">procesos para </w:t>
      </w:r>
      <w:r w:rsidRPr="00F41C82">
        <w:rPr>
          <w:rFonts w:asciiTheme="minorHAnsi" w:eastAsia="Times New Roman" w:hAnsiTheme="minorHAnsi" w:cstheme="minorHAnsi"/>
          <w:color w:val="45494C"/>
          <w:sz w:val="20"/>
          <w:szCs w:val="20"/>
          <w:lang w:eastAsia="es-PE"/>
        </w:rPr>
        <w:t xml:space="preserve">la </w:t>
      </w:r>
      <w:r w:rsidRPr="00F41C82">
        <w:rPr>
          <w:rFonts w:asciiTheme="minorHAnsi" w:eastAsia="Times New Roman" w:hAnsiTheme="minorHAnsi" w:cstheme="minorHAnsi"/>
          <w:color w:val="323537"/>
          <w:sz w:val="20"/>
          <w:szCs w:val="20"/>
          <w:lang w:eastAsia="es-PE"/>
        </w:rPr>
        <w:t>creación</w:t>
      </w:r>
      <w:r w:rsidRPr="00F41C82">
        <w:rPr>
          <w:rFonts w:asciiTheme="minorHAnsi" w:eastAsia="Times New Roman" w:hAnsiTheme="minorHAnsi" w:cstheme="minorHAnsi"/>
          <w:color w:val="6C6C6E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323537"/>
          <w:sz w:val="20"/>
          <w:szCs w:val="20"/>
          <w:lang w:eastAsia="es-PE"/>
        </w:rPr>
        <w:t>desarrollo</w:t>
      </w:r>
      <w:r w:rsidRPr="00F41C82">
        <w:rPr>
          <w:rFonts w:asciiTheme="minorHAnsi" w:eastAsia="Times New Roman" w:hAnsiTheme="minorHAnsi" w:cstheme="minorHAnsi"/>
          <w:color w:val="7D7D7D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323537"/>
          <w:sz w:val="20"/>
          <w:szCs w:val="20"/>
          <w:lang w:eastAsia="es-PE"/>
        </w:rPr>
        <w:t xml:space="preserve">transferencia y uso de </w:t>
      </w:r>
      <w:r w:rsidRPr="00F41C82">
        <w:rPr>
          <w:rFonts w:asciiTheme="minorHAnsi" w:eastAsia="Times New Roman" w:hAnsiTheme="minorHAnsi" w:cstheme="minorHAnsi"/>
          <w:color w:val="45494C"/>
          <w:sz w:val="20"/>
          <w:szCs w:val="20"/>
          <w:lang w:eastAsia="es-PE"/>
        </w:rPr>
        <w:t xml:space="preserve">la </w:t>
      </w:r>
      <w:r w:rsidRPr="00F41C82">
        <w:rPr>
          <w:rFonts w:asciiTheme="minorHAnsi" w:eastAsia="Times New Roman" w:hAnsiTheme="minorHAnsi" w:cstheme="minorHAnsi"/>
          <w:color w:val="323537"/>
          <w:sz w:val="20"/>
          <w:szCs w:val="20"/>
          <w:lang w:eastAsia="es-PE"/>
        </w:rPr>
        <w:t>tecnolog</w:t>
      </w:r>
      <w:r w:rsidRPr="00F41C82">
        <w:rPr>
          <w:rFonts w:asciiTheme="minorHAnsi" w:eastAsia="Times New Roman" w:hAnsiTheme="minorHAnsi" w:cstheme="minorHAnsi"/>
          <w:color w:val="5A5C5C"/>
          <w:sz w:val="20"/>
          <w:szCs w:val="20"/>
          <w:lang w:eastAsia="es-PE"/>
        </w:rPr>
        <w:t>í</w:t>
      </w:r>
      <w:r w:rsidRPr="00F41C82">
        <w:rPr>
          <w:rFonts w:asciiTheme="minorHAnsi" w:eastAsia="Times New Roman" w:hAnsiTheme="minorHAnsi" w:cstheme="minorHAnsi"/>
          <w:color w:val="323537"/>
          <w:sz w:val="20"/>
          <w:szCs w:val="20"/>
          <w:lang w:eastAsia="es-PE"/>
        </w:rPr>
        <w:t xml:space="preserve">a </w:t>
      </w:r>
      <w:r w:rsidRPr="00F41C82">
        <w:rPr>
          <w:rFonts w:asciiTheme="minorHAnsi" w:eastAsia="Times New Roman" w:hAnsiTheme="minorHAnsi" w:cstheme="minorHAnsi"/>
          <w:color w:val="45494C"/>
          <w:sz w:val="20"/>
          <w:szCs w:val="20"/>
          <w:lang w:eastAsia="es-PE"/>
        </w:rPr>
        <w:t xml:space="preserve">y </w:t>
      </w:r>
      <w:r w:rsidRPr="00F41C82">
        <w:rPr>
          <w:rFonts w:asciiTheme="minorHAnsi" w:eastAsia="Times New Roman" w:hAnsiTheme="minorHAnsi" w:cstheme="minorHAnsi"/>
          <w:color w:val="323537"/>
          <w:sz w:val="20"/>
          <w:szCs w:val="20"/>
          <w:lang w:eastAsia="es-PE"/>
        </w:rPr>
        <w:t xml:space="preserve">la </w:t>
      </w:r>
      <w:r w:rsidRPr="00F41C82">
        <w:rPr>
          <w:rFonts w:asciiTheme="minorHAnsi" w:eastAsia="Times New Roman" w:hAnsiTheme="minorHAnsi" w:cstheme="minorHAnsi"/>
          <w:color w:val="45494C"/>
          <w:sz w:val="20"/>
          <w:szCs w:val="20"/>
          <w:lang w:eastAsia="es-PE"/>
        </w:rPr>
        <w:t xml:space="preserve">innovación </w:t>
      </w:r>
      <w:r w:rsidRPr="00F41C82">
        <w:rPr>
          <w:rFonts w:asciiTheme="minorHAnsi" w:eastAsia="Times New Roman" w:hAnsiTheme="minorHAnsi" w:cstheme="minorHAnsi"/>
          <w:color w:val="323537"/>
          <w:sz w:val="20"/>
          <w:szCs w:val="20"/>
          <w:lang w:eastAsia="es-PE"/>
        </w:rPr>
        <w:t xml:space="preserve">de </w:t>
      </w:r>
      <w:r w:rsidRPr="00F41C82">
        <w:rPr>
          <w:rFonts w:asciiTheme="minorHAnsi" w:eastAsia="Times New Roman" w:hAnsiTheme="minorHAnsi" w:cstheme="minorHAnsi"/>
          <w:color w:val="1D1F22"/>
          <w:sz w:val="20"/>
          <w:szCs w:val="20"/>
          <w:lang w:eastAsia="es-PE"/>
        </w:rPr>
        <w:t>prod</w:t>
      </w:r>
      <w:r w:rsidRPr="00F41C82">
        <w:rPr>
          <w:rFonts w:asciiTheme="minorHAnsi" w:eastAsia="Times New Roman" w:hAnsiTheme="minorHAnsi" w:cstheme="minorHAnsi"/>
          <w:color w:val="45494C"/>
          <w:sz w:val="20"/>
          <w:szCs w:val="20"/>
          <w:lang w:eastAsia="es-PE"/>
        </w:rPr>
        <w:t xml:space="preserve">uctos </w:t>
      </w:r>
      <w:r w:rsidRPr="00F41C82">
        <w:rPr>
          <w:rFonts w:asciiTheme="minorHAnsi" w:eastAsia="Times New Roman" w:hAnsiTheme="minorHAnsi" w:cstheme="minorHAnsi"/>
          <w:color w:val="323537"/>
          <w:sz w:val="20"/>
          <w:szCs w:val="20"/>
          <w:lang w:eastAsia="es-PE"/>
        </w:rPr>
        <w:t xml:space="preserve">y </w:t>
      </w:r>
      <w:r w:rsidRPr="00F41C82">
        <w:rPr>
          <w:rFonts w:asciiTheme="minorHAnsi" w:eastAsia="Times New Roman" w:hAnsiTheme="minorHAnsi" w:cstheme="minorHAnsi"/>
          <w:color w:val="1D1F22"/>
          <w:sz w:val="20"/>
          <w:szCs w:val="20"/>
          <w:lang w:eastAsia="es-PE"/>
        </w:rPr>
        <w:t>procesos</w:t>
      </w:r>
      <w:r w:rsidRPr="00F41C82">
        <w:rPr>
          <w:rFonts w:asciiTheme="minorHAnsi" w:eastAsia="Times New Roman" w:hAnsiTheme="minorHAnsi" w:cstheme="minorHAnsi"/>
          <w:color w:val="6C6C6E"/>
          <w:sz w:val="20"/>
          <w:szCs w:val="20"/>
          <w:lang w:eastAsia="es-PE"/>
        </w:rPr>
        <w:t>.</w:t>
      </w:r>
    </w:p>
    <w:p w14:paraId="765ECFB7" w14:textId="77777777" w:rsidR="00F61EED" w:rsidRPr="00F41C82" w:rsidRDefault="00F61EED" w:rsidP="00F61EED">
      <w:pPr>
        <w:spacing w:after="0" w:line="240" w:lineRule="auto"/>
        <w:jc w:val="both"/>
        <w:rPr>
          <w:rFonts w:asciiTheme="minorHAnsi" w:eastAsia="Times New Roman" w:hAnsiTheme="minorHAnsi" w:cstheme="minorHAnsi"/>
          <w:color w:val="6C6C6E"/>
          <w:sz w:val="20"/>
          <w:szCs w:val="20"/>
          <w:lang w:eastAsia="es-PE"/>
        </w:rPr>
      </w:pPr>
    </w:p>
    <w:p w14:paraId="2E5399FD" w14:textId="77777777" w:rsidR="00F61EED" w:rsidRPr="00F41C82" w:rsidRDefault="00F61EED" w:rsidP="00F61E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0D1113"/>
          <w:sz w:val="20"/>
          <w:szCs w:val="20"/>
          <w:lang w:eastAsia="es-PE"/>
        </w:rPr>
      </w:pPr>
      <w:r w:rsidRPr="00F41C82">
        <w:rPr>
          <w:rFonts w:asciiTheme="minorHAnsi" w:eastAsia="Times New Roman" w:hAnsiTheme="minorHAnsi" w:cstheme="minorHAnsi"/>
          <w:b/>
          <w:bCs/>
          <w:color w:val="1E2023"/>
          <w:sz w:val="20"/>
          <w:szCs w:val="20"/>
          <w:lang w:eastAsia="es-PE"/>
        </w:rPr>
        <w:t xml:space="preserve">7. </w:t>
      </w:r>
      <w:r w:rsidRPr="00F41C82">
        <w:rPr>
          <w:rFonts w:asciiTheme="minorHAnsi" w:eastAsia="Times New Roman" w:hAnsiTheme="minorHAnsi" w:cstheme="minorHAnsi"/>
          <w:b/>
          <w:bCs/>
          <w:color w:val="0D1113"/>
          <w:sz w:val="20"/>
          <w:szCs w:val="20"/>
          <w:lang w:eastAsia="es-PE"/>
        </w:rPr>
        <w:t>Línea de investigación USIL</w:t>
      </w:r>
      <w:r w:rsidRPr="00F41C82">
        <w:rPr>
          <w:rFonts w:asciiTheme="minorHAnsi" w:eastAsia="Times New Roman" w:hAnsiTheme="minorHAnsi" w:cstheme="minorHAnsi"/>
          <w:b/>
          <w:bCs/>
          <w:color w:val="323538"/>
          <w:sz w:val="20"/>
          <w:szCs w:val="20"/>
          <w:lang w:eastAsia="es-PE"/>
        </w:rPr>
        <w:t xml:space="preserve">: </w:t>
      </w:r>
      <w:r w:rsidRPr="00F41C82">
        <w:rPr>
          <w:rFonts w:asciiTheme="minorHAnsi" w:eastAsia="Times New Roman" w:hAnsiTheme="minorHAnsi" w:cstheme="minorHAnsi"/>
          <w:b/>
          <w:bCs/>
          <w:color w:val="0D1113"/>
          <w:sz w:val="20"/>
          <w:szCs w:val="20"/>
          <w:lang w:eastAsia="es-PE"/>
        </w:rPr>
        <w:t>Ingen</w:t>
      </w:r>
      <w:r w:rsidRPr="00F41C82">
        <w:rPr>
          <w:rFonts w:asciiTheme="minorHAnsi" w:eastAsia="Times New Roman" w:hAnsiTheme="minorHAnsi" w:cstheme="minorHAnsi"/>
          <w:b/>
          <w:bCs/>
          <w:color w:val="323538"/>
          <w:sz w:val="20"/>
          <w:szCs w:val="20"/>
          <w:lang w:eastAsia="es-PE"/>
        </w:rPr>
        <w:t>ie</w:t>
      </w:r>
      <w:r w:rsidRPr="00F41C82">
        <w:rPr>
          <w:rFonts w:asciiTheme="minorHAnsi" w:eastAsia="Times New Roman" w:hAnsiTheme="minorHAnsi" w:cstheme="minorHAnsi"/>
          <w:b/>
          <w:bCs/>
          <w:color w:val="0D1113"/>
          <w:sz w:val="20"/>
          <w:szCs w:val="20"/>
          <w:lang w:eastAsia="es-PE"/>
        </w:rPr>
        <w:t>ría</w:t>
      </w:r>
      <w:r w:rsidRPr="00F41C82">
        <w:rPr>
          <w:rFonts w:asciiTheme="minorHAnsi" w:eastAsia="Times New Roman" w:hAnsiTheme="minorHAnsi" w:cstheme="minorHAnsi"/>
          <w:b/>
          <w:bCs/>
          <w:color w:val="323538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b/>
          <w:bCs/>
          <w:color w:val="0D1113"/>
          <w:sz w:val="20"/>
          <w:szCs w:val="20"/>
          <w:lang w:eastAsia="es-PE"/>
        </w:rPr>
        <w:t>Tecno</w:t>
      </w:r>
      <w:r w:rsidRPr="00F41C82">
        <w:rPr>
          <w:rFonts w:asciiTheme="minorHAnsi" w:eastAsia="Times New Roman" w:hAnsiTheme="minorHAnsi" w:cstheme="minorHAnsi"/>
          <w:b/>
          <w:bCs/>
          <w:color w:val="323538"/>
          <w:sz w:val="20"/>
          <w:szCs w:val="20"/>
          <w:lang w:eastAsia="es-PE"/>
        </w:rPr>
        <w:t>l</w:t>
      </w:r>
      <w:r w:rsidRPr="00F41C82">
        <w:rPr>
          <w:rFonts w:asciiTheme="minorHAnsi" w:eastAsia="Times New Roman" w:hAnsiTheme="minorHAnsi" w:cstheme="minorHAnsi"/>
          <w:b/>
          <w:bCs/>
          <w:color w:val="0D1113"/>
          <w:sz w:val="20"/>
          <w:szCs w:val="20"/>
          <w:lang w:eastAsia="es-PE"/>
        </w:rPr>
        <w:t>ogía</w:t>
      </w:r>
      <w:r w:rsidRPr="00F41C82">
        <w:rPr>
          <w:rFonts w:asciiTheme="minorHAnsi" w:eastAsia="Times New Roman" w:hAnsiTheme="minorHAnsi" w:cstheme="minorHAnsi"/>
          <w:b/>
          <w:bCs/>
          <w:color w:val="323538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b/>
          <w:bCs/>
          <w:color w:val="0D1113"/>
          <w:sz w:val="20"/>
          <w:szCs w:val="20"/>
          <w:lang w:eastAsia="es-PE"/>
        </w:rPr>
        <w:t>Biot</w:t>
      </w:r>
      <w:r w:rsidRPr="00F41C82">
        <w:rPr>
          <w:rFonts w:asciiTheme="minorHAnsi" w:eastAsia="Times New Roman" w:hAnsiTheme="minorHAnsi" w:cstheme="minorHAnsi"/>
          <w:b/>
          <w:bCs/>
          <w:color w:val="323538"/>
          <w:sz w:val="20"/>
          <w:szCs w:val="20"/>
          <w:lang w:eastAsia="es-PE"/>
        </w:rPr>
        <w:t>ec</w:t>
      </w:r>
      <w:r w:rsidRPr="00F41C82">
        <w:rPr>
          <w:rFonts w:asciiTheme="minorHAnsi" w:eastAsia="Times New Roman" w:hAnsiTheme="minorHAnsi" w:cstheme="minorHAnsi"/>
          <w:b/>
          <w:bCs/>
          <w:color w:val="0D1113"/>
          <w:sz w:val="20"/>
          <w:szCs w:val="20"/>
          <w:lang w:eastAsia="es-PE"/>
        </w:rPr>
        <w:t xml:space="preserve">nología y </w:t>
      </w:r>
      <w:r w:rsidRPr="00F41C82">
        <w:rPr>
          <w:rFonts w:asciiTheme="minorHAnsi" w:eastAsia="Times New Roman" w:hAnsiTheme="minorHAnsi" w:cstheme="minorHAnsi"/>
          <w:b/>
          <w:bCs/>
          <w:color w:val="1E2023"/>
          <w:sz w:val="20"/>
          <w:szCs w:val="20"/>
          <w:lang w:eastAsia="es-PE"/>
        </w:rPr>
        <w:t xml:space="preserve">aspectos </w:t>
      </w:r>
      <w:r w:rsidRPr="00F41C82">
        <w:rPr>
          <w:rFonts w:asciiTheme="minorHAnsi" w:eastAsia="Times New Roman" w:hAnsiTheme="minorHAnsi" w:cstheme="minorHAnsi"/>
          <w:b/>
          <w:bCs/>
          <w:color w:val="0D1113"/>
          <w:sz w:val="20"/>
          <w:szCs w:val="20"/>
          <w:lang w:eastAsia="es-PE"/>
        </w:rPr>
        <w:t>relacionados</w:t>
      </w:r>
    </w:p>
    <w:p w14:paraId="58475826" w14:textId="77777777" w:rsidR="00F61EED" w:rsidRDefault="00F61EED" w:rsidP="00F61E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color w:val="6C7070"/>
          <w:sz w:val="21"/>
          <w:szCs w:val="21"/>
          <w:lang w:eastAsia="es-PE"/>
        </w:rPr>
      </w:pPr>
      <w:r w:rsidRPr="00F41C82">
        <w:rPr>
          <w:rFonts w:asciiTheme="minorHAnsi" w:eastAsia="Times New Roman" w:hAnsiTheme="minorHAnsi" w:cstheme="minorHAnsi"/>
          <w:color w:val="323538"/>
          <w:sz w:val="20"/>
          <w:szCs w:val="20"/>
          <w:lang w:eastAsia="es-PE"/>
        </w:rPr>
        <w:t xml:space="preserve">Incluye todo tipo de estudios en el ámbito de la técnica y la aplicación de </w:t>
      </w:r>
      <w:r w:rsidRPr="00F41C82">
        <w:rPr>
          <w:rFonts w:asciiTheme="minorHAnsi" w:eastAsia="Times New Roman" w:hAnsiTheme="minorHAnsi" w:cstheme="minorHAnsi"/>
          <w:color w:val="464A4D"/>
          <w:sz w:val="20"/>
          <w:szCs w:val="20"/>
          <w:lang w:eastAsia="es-PE"/>
        </w:rPr>
        <w:t>los c</w:t>
      </w:r>
      <w:r w:rsidRPr="00F41C82">
        <w:rPr>
          <w:rFonts w:asciiTheme="minorHAnsi" w:eastAsia="Times New Roman" w:hAnsiTheme="minorHAnsi" w:cstheme="minorHAnsi"/>
          <w:color w:val="323538"/>
          <w:sz w:val="20"/>
          <w:szCs w:val="20"/>
          <w:lang w:eastAsia="es-PE"/>
        </w:rPr>
        <w:t xml:space="preserve">onocimientos científicos a </w:t>
      </w:r>
      <w:r w:rsidRPr="00F41C82">
        <w:rPr>
          <w:rFonts w:asciiTheme="minorHAnsi" w:eastAsia="Times New Roman" w:hAnsiTheme="minorHAnsi" w:cstheme="minorHAnsi"/>
          <w:color w:val="464A4D"/>
          <w:sz w:val="20"/>
          <w:szCs w:val="20"/>
          <w:lang w:eastAsia="es-PE"/>
        </w:rPr>
        <w:t xml:space="preserve">la </w:t>
      </w:r>
      <w:r w:rsidRPr="00F41C82">
        <w:rPr>
          <w:rFonts w:asciiTheme="minorHAnsi" w:eastAsia="Times New Roman" w:hAnsiTheme="minorHAnsi" w:cstheme="minorHAnsi"/>
          <w:color w:val="323538"/>
          <w:sz w:val="20"/>
          <w:szCs w:val="20"/>
          <w:lang w:eastAsia="es-PE"/>
        </w:rPr>
        <w:t>invención</w:t>
      </w:r>
      <w:r w:rsidRPr="00F41C82">
        <w:rPr>
          <w:rFonts w:asciiTheme="minorHAnsi" w:eastAsia="Times New Roman" w:hAnsiTheme="minorHAnsi" w:cstheme="minorHAnsi"/>
          <w:color w:val="636666"/>
          <w:sz w:val="20"/>
          <w:szCs w:val="20"/>
          <w:lang w:eastAsia="es-PE"/>
        </w:rPr>
        <w:t xml:space="preserve">, </w:t>
      </w:r>
      <w:r w:rsidRPr="00F41C82">
        <w:rPr>
          <w:rFonts w:asciiTheme="minorHAnsi" w:eastAsia="Times New Roman" w:hAnsiTheme="minorHAnsi" w:cstheme="minorHAnsi"/>
          <w:color w:val="323538"/>
          <w:sz w:val="20"/>
          <w:szCs w:val="20"/>
          <w:lang w:eastAsia="es-PE"/>
        </w:rPr>
        <w:t xml:space="preserve">diseño, perfeccionamiento y manejo de </w:t>
      </w:r>
      <w:r w:rsidRPr="00F41C82">
        <w:rPr>
          <w:rFonts w:asciiTheme="minorHAnsi" w:eastAsia="Times New Roman" w:hAnsiTheme="minorHAnsi" w:cstheme="minorHAnsi"/>
          <w:color w:val="464A4D"/>
          <w:sz w:val="20"/>
          <w:szCs w:val="20"/>
          <w:lang w:eastAsia="es-PE"/>
        </w:rPr>
        <w:t xml:space="preserve">nuevos procedimientos </w:t>
      </w:r>
      <w:r w:rsidRPr="00F41C82">
        <w:rPr>
          <w:rFonts w:asciiTheme="minorHAnsi" w:eastAsia="Times New Roman" w:hAnsiTheme="minorHAnsi" w:cstheme="minorHAnsi"/>
          <w:color w:val="323538"/>
          <w:sz w:val="20"/>
          <w:szCs w:val="20"/>
          <w:lang w:eastAsia="es-PE"/>
        </w:rPr>
        <w:t xml:space="preserve">en la </w:t>
      </w:r>
      <w:r w:rsidRPr="00F41C82">
        <w:rPr>
          <w:rFonts w:asciiTheme="minorHAnsi" w:eastAsia="Times New Roman" w:hAnsiTheme="minorHAnsi" w:cstheme="minorHAnsi"/>
          <w:color w:val="464A4D"/>
          <w:sz w:val="20"/>
          <w:szCs w:val="20"/>
          <w:lang w:eastAsia="es-PE"/>
        </w:rPr>
        <w:t xml:space="preserve">industria y otros </w:t>
      </w:r>
      <w:r w:rsidRPr="00F41C82">
        <w:rPr>
          <w:rFonts w:asciiTheme="minorHAnsi" w:eastAsia="Times New Roman" w:hAnsiTheme="minorHAnsi" w:cstheme="minorHAnsi"/>
          <w:color w:val="323538"/>
          <w:sz w:val="20"/>
          <w:szCs w:val="20"/>
          <w:lang w:eastAsia="es-PE"/>
        </w:rPr>
        <w:t xml:space="preserve">campos de </w:t>
      </w:r>
      <w:r w:rsidRPr="00F41C82">
        <w:rPr>
          <w:rFonts w:asciiTheme="minorHAnsi" w:eastAsia="Times New Roman" w:hAnsiTheme="minorHAnsi" w:cstheme="minorHAnsi"/>
          <w:color w:val="464A4D"/>
          <w:sz w:val="20"/>
          <w:szCs w:val="20"/>
          <w:lang w:eastAsia="es-PE"/>
        </w:rPr>
        <w:t>inves</w:t>
      </w:r>
      <w:r w:rsidRPr="00F41C82">
        <w:rPr>
          <w:rFonts w:asciiTheme="minorHAnsi" w:eastAsia="Times New Roman" w:hAnsiTheme="minorHAnsi" w:cstheme="minorHAnsi"/>
          <w:color w:val="1E2023"/>
          <w:sz w:val="20"/>
          <w:szCs w:val="20"/>
          <w:lang w:eastAsia="es-PE"/>
        </w:rPr>
        <w:t>t</w:t>
      </w:r>
      <w:r w:rsidRPr="00F41C82">
        <w:rPr>
          <w:rFonts w:asciiTheme="minorHAnsi" w:eastAsia="Times New Roman" w:hAnsiTheme="minorHAnsi" w:cstheme="minorHAnsi"/>
          <w:color w:val="464A4D"/>
          <w:sz w:val="20"/>
          <w:szCs w:val="20"/>
          <w:lang w:eastAsia="es-PE"/>
        </w:rPr>
        <w:t xml:space="preserve">igación </w:t>
      </w:r>
      <w:r w:rsidRPr="00F41C82">
        <w:rPr>
          <w:rFonts w:asciiTheme="minorHAnsi" w:eastAsia="Times New Roman" w:hAnsiTheme="minorHAnsi" w:cstheme="minorHAnsi"/>
          <w:color w:val="323538"/>
          <w:sz w:val="20"/>
          <w:szCs w:val="20"/>
          <w:lang w:eastAsia="es-PE"/>
        </w:rPr>
        <w:t xml:space="preserve">científicos. Comprende también </w:t>
      </w:r>
      <w:r w:rsidRPr="00F41C82">
        <w:rPr>
          <w:rFonts w:asciiTheme="minorHAnsi" w:eastAsia="Times New Roman" w:hAnsiTheme="minorHAnsi" w:cstheme="minorHAnsi"/>
          <w:color w:val="464A4D"/>
          <w:sz w:val="20"/>
          <w:szCs w:val="20"/>
          <w:lang w:eastAsia="es-PE"/>
        </w:rPr>
        <w:t xml:space="preserve">los </w:t>
      </w:r>
      <w:r w:rsidRPr="00F41C82">
        <w:rPr>
          <w:rFonts w:asciiTheme="minorHAnsi" w:eastAsia="Times New Roman" w:hAnsiTheme="minorHAnsi" w:cstheme="minorHAnsi"/>
          <w:color w:val="323538"/>
          <w:sz w:val="20"/>
          <w:szCs w:val="20"/>
          <w:lang w:eastAsia="es-PE"/>
        </w:rPr>
        <w:t xml:space="preserve">campos </w:t>
      </w:r>
      <w:r w:rsidRPr="00F41C82">
        <w:rPr>
          <w:rFonts w:asciiTheme="minorHAnsi" w:eastAsia="Times New Roman" w:hAnsiTheme="minorHAnsi" w:cstheme="minorHAnsi"/>
          <w:color w:val="1E2023"/>
          <w:sz w:val="20"/>
          <w:szCs w:val="20"/>
          <w:lang w:eastAsia="es-PE"/>
        </w:rPr>
        <w:t xml:space="preserve">interdisciplinarios </w:t>
      </w:r>
      <w:r w:rsidRPr="00F41C82">
        <w:rPr>
          <w:rFonts w:asciiTheme="minorHAnsi" w:eastAsia="Times New Roman" w:hAnsiTheme="minorHAnsi" w:cstheme="minorHAnsi"/>
          <w:color w:val="323538"/>
          <w:sz w:val="20"/>
          <w:szCs w:val="20"/>
          <w:lang w:eastAsia="es-PE"/>
        </w:rPr>
        <w:t xml:space="preserve">relacionados con </w:t>
      </w:r>
      <w:r w:rsidRPr="00F41C82">
        <w:rPr>
          <w:rFonts w:asciiTheme="minorHAnsi" w:eastAsia="Times New Roman" w:hAnsiTheme="minorHAnsi" w:cstheme="minorHAnsi"/>
          <w:color w:val="1E2023"/>
          <w:sz w:val="20"/>
          <w:szCs w:val="20"/>
          <w:lang w:eastAsia="es-PE"/>
        </w:rPr>
        <w:t xml:space="preserve">las </w:t>
      </w:r>
      <w:r w:rsidRPr="00F41C82">
        <w:rPr>
          <w:rFonts w:asciiTheme="minorHAnsi" w:eastAsia="Times New Roman" w:hAnsiTheme="minorHAnsi" w:cstheme="minorHAnsi"/>
          <w:color w:val="323538"/>
          <w:sz w:val="20"/>
          <w:szCs w:val="20"/>
          <w:lang w:eastAsia="es-PE"/>
        </w:rPr>
        <w:t xml:space="preserve">aplicaciones de </w:t>
      </w:r>
      <w:r w:rsidRPr="00F41C82">
        <w:rPr>
          <w:rFonts w:asciiTheme="minorHAnsi" w:eastAsia="Times New Roman" w:hAnsiTheme="minorHAnsi" w:cstheme="minorHAnsi"/>
          <w:color w:val="1E2023"/>
          <w:sz w:val="20"/>
          <w:szCs w:val="20"/>
          <w:lang w:eastAsia="es-PE"/>
        </w:rPr>
        <w:t xml:space="preserve">la </w:t>
      </w:r>
      <w:r w:rsidRPr="00F41C82">
        <w:rPr>
          <w:rFonts w:asciiTheme="minorHAnsi" w:eastAsia="Times New Roman" w:hAnsiTheme="minorHAnsi" w:cstheme="minorHAnsi"/>
          <w:color w:val="323538"/>
          <w:sz w:val="20"/>
          <w:szCs w:val="20"/>
          <w:lang w:eastAsia="es-PE"/>
        </w:rPr>
        <w:t xml:space="preserve">ingeniería a aspectos específicos de las ciencias, </w:t>
      </w:r>
      <w:r w:rsidRPr="00F41C82">
        <w:rPr>
          <w:rFonts w:asciiTheme="minorHAnsi" w:eastAsia="Times New Roman" w:hAnsiTheme="minorHAnsi" w:cstheme="minorHAnsi"/>
          <w:color w:val="0D1113"/>
          <w:sz w:val="20"/>
          <w:szCs w:val="20"/>
          <w:lang w:eastAsia="es-PE"/>
        </w:rPr>
        <w:t>l</w:t>
      </w:r>
      <w:r w:rsidRPr="00F41C82">
        <w:rPr>
          <w:rFonts w:asciiTheme="minorHAnsi" w:eastAsia="Times New Roman" w:hAnsiTheme="minorHAnsi" w:cstheme="minorHAnsi"/>
          <w:color w:val="323538"/>
          <w:sz w:val="20"/>
          <w:szCs w:val="20"/>
          <w:lang w:eastAsia="es-PE"/>
        </w:rPr>
        <w:t>os negocios y la calidad de vida</w:t>
      </w:r>
      <w:r w:rsidRPr="00F41C82">
        <w:rPr>
          <w:rFonts w:asciiTheme="minorHAnsi" w:eastAsia="Times New Roman" w:hAnsiTheme="minorHAnsi" w:cstheme="minorHAnsi"/>
          <w:color w:val="797A7A"/>
          <w:sz w:val="20"/>
          <w:szCs w:val="20"/>
          <w:lang w:eastAsia="es-PE"/>
        </w:rPr>
        <w:t>.</w:t>
      </w:r>
    </w:p>
    <w:p w14:paraId="6A97330E" w14:textId="77777777" w:rsidR="00F61EED" w:rsidRPr="0093015E" w:rsidRDefault="00F61EED" w:rsidP="00176E15">
      <w:pPr>
        <w:spacing w:after="0" w:line="240" w:lineRule="auto"/>
        <w:rPr>
          <w:rFonts w:ascii="Arial Narrow" w:hAnsi="Arial Narrow"/>
          <w:b/>
        </w:rPr>
      </w:pPr>
    </w:p>
    <w:sectPr w:rsidR="00F61EED" w:rsidRPr="0093015E" w:rsidSect="00176E15">
      <w:headerReference w:type="default" r:id="rId12"/>
      <w:footerReference w:type="default" r:id="rId13"/>
      <w:pgSz w:w="11907" w:h="16839" w:code="9"/>
      <w:pgMar w:top="1258" w:right="155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A1E6" w14:textId="77777777" w:rsidR="00F64366" w:rsidRDefault="00F64366" w:rsidP="000F3241">
      <w:pPr>
        <w:spacing w:after="0" w:line="240" w:lineRule="auto"/>
      </w:pPr>
      <w:r>
        <w:separator/>
      </w:r>
    </w:p>
  </w:endnote>
  <w:endnote w:type="continuationSeparator" w:id="0">
    <w:p w14:paraId="2C2812E6" w14:textId="77777777" w:rsidR="00F64366" w:rsidRDefault="00F64366" w:rsidP="000F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D6B8" w14:textId="5601438E" w:rsidR="00465F92" w:rsidRPr="00465F92" w:rsidRDefault="000F6A5D" w:rsidP="00465F92">
    <w:pPr>
      <w:pStyle w:val="Piedepgina"/>
      <w:pBdr>
        <w:top w:val="thinThickSmallGap" w:sz="24" w:space="1" w:color="622423"/>
      </w:pBdr>
      <w:tabs>
        <w:tab w:val="clear" w:pos="4252"/>
      </w:tabs>
      <w:rPr>
        <w:rFonts w:eastAsia="Times New Roman"/>
        <w:sz w:val="18"/>
        <w:szCs w:val="18"/>
      </w:rPr>
    </w:pPr>
    <w:r w:rsidRPr="000F6A5D">
      <w:rPr>
        <w:rFonts w:ascii="Cambria" w:eastAsia="Times New Roman" w:hAnsi="Cambria"/>
        <w:noProof/>
        <w:sz w:val="20"/>
        <w:szCs w:val="20"/>
        <w:lang w:val="es-P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8E666E" wp14:editId="57D9434F">
              <wp:simplePos x="0" y="0"/>
              <wp:positionH relativeFrom="column">
                <wp:posOffset>4295775</wp:posOffset>
              </wp:positionH>
              <wp:positionV relativeFrom="paragraph">
                <wp:posOffset>273685</wp:posOffset>
              </wp:positionV>
              <wp:extent cx="1219200" cy="2476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8B0C7" w14:textId="141C8FFC" w:rsidR="000F6A5D" w:rsidRPr="000F6A5D" w:rsidRDefault="000F6A5D" w:rsidP="000F6A5D">
                          <w:pPr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0F6A5D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Actualizado a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j</w:t>
                          </w:r>
                          <w:r w:rsidRPr="000F6A5D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unio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E66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8.25pt;margin-top:21.55pt;width:96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DgDAIAAPYDAAAOAAAAZHJzL2Uyb0RvYy54bWysU9tu2zAMfR+wfxD0vjgxkrYx4hRdugwD&#10;ugvQ7QNkWY6FyaJGKbGzrx8lp2nQvhXzg0Ca1CF5eLS6HTrDDgq9Blvy2WTKmbISam13Jf/1c/vh&#10;hjMfhK2FAatKflSe367fv1v1rlA5tGBqhYxArC96V/I2BFdkmZet6oSfgFOWgg1gJwK5uMtqFD2h&#10;dybLp9OrrAesHYJU3tPf+zHI1wm/aZQM35vGq8BMyam3kE5MZxXPbL0SxQ6Fa7U8tSHe0EUntKWi&#10;Z6h7EQTbo34F1WmJ4KEJEwldBk2jpUoz0DSz6YtpHlvhVJqFyPHuTJP/f7Dy2+HR/UAWho8w0ALT&#10;EN49gPztmYVNK+xO3SFC3ypRU+FZpCzrnS9OVyPVvvARpOq/Qk1LFvsACWhosIus0JyM0GkBxzPp&#10;aghMxpL5bEmb5ExSLJ9fXy3SVjJRPN126MNnBR2LRsmRlprQxeHBh9iNKJ5SYjEPRtdbbUxycFdt&#10;DLKDIAFs05cGeJFmLOtLvlzki4RsId5P2uh0IIEa3ZX8Zhq/UTKRjU+2TilBaDPa1ImxJ3oiIyM3&#10;YagGSow0VVAfiSiEUYj0cMhoAf9y1pMIS+7/7AUqzswXS2QvZ/N5VG1y5ovrnBy8jFSXEWElQZU8&#10;cDaam5CUHnmwcEdLaXTi67mTU68krkTj6SFE9V76Kev5ua7/AQAA//8DAFBLAwQUAAYACAAAACEA&#10;XV5uK94AAAAJAQAADwAAAGRycy9kb3ducmV2LnhtbEyPz06DQBCH7ya+w2ZMvBi7UNsFKUujJhqv&#10;rX2ABaZAys4Sdlvo2zue7G3+fPnNN/l2tr244Og7RxriRQQCqXJ1R42Gw8/ncwrCB0O16R2hhit6&#10;2Bb3d7nJajfRDi/70AgOIZ8ZDW0IQyalr1q0xi/cgMS7oxutCdyOjaxHM3G47eUyipS0piO+0JoB&#10;P1qsTvuz1XD8np7Wr1P5FQ7JbqXeTZeU7qr148P8tgERcA7/MPzpszoU7FS6M9Ve9BpUotaMali9&#10;xCAYSFXKg5KLZQyyyOXtB8UvAAAA//8DAFBLAQItABQABgAIAAAAIQC2gziS/gAAAOEBAAATAAAA&#10;AAAAAAAAAAAAAAAAAABbQ29udGVudF9UeXBlc10ueG1sUEsBAi0AFAAGAAgAAAAhADj9If/WAAAA&#10;lAEAAAsAAAAAAAAAAAAAAAAALwEAAF9yZWxzLy5yZWxzUEsBAi0AFAAGAAgAAAAhAAnZsOAMAgAA&#10;9gMAAA4AAAAAAAAAAAAAAAAALgIAAGRycy9lMm9Eb2MueG1sUEsBAi0AFAAGAAgAAAAhAF1ebive&#10;AAAACQEAAA8AAAAAAAAAAAAAAAAAZgQAAGRycy9kb3ducmV2LnhtbFBLBQYAAAAABAAEAPMAAABx&#10;BQAAAAA=&#10;" stroked="f">
              <v:textbox>
                <w:txbxContent>
                  <w:p w14:paraId="6218B0C7" w14:textId="141C8FFC" w:rsidR="000F6A5D" w:rsidRPr="000F6A5D" w:rsidRDefault="000F6A5D" w:rsidP="000F6A5D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0F6A5D">
                      <w:rPr>
                        <w:i/>
                        <w:iCs/>
                        <w:sz w:val="16"/>
                        <w:szCs w:val="16"/>
                      </w:rPr>
                      <w:t xml:space="preserve">Actualizado a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j</w:t>
                    </w:r>
                    <w:r w:rsidRPr="000F6A5D">
                      <w:rPr>
                        <w:i/>
                        <w:iCs/>
                        <w:sz w:val="16"/>
                        <w:szCs w:val="16"/>
                      </w:rPr>
                      <w:t>unio 2022</w:t>
                    </w:r>
                  </w:p>
                </w:txbxContent>
              </v:textbox>
            </v:shape>
          </w:pict>
        </mc:Fallback>
      </mc:AlternateContent>
    </w:r>
    <w:r w:rsidR="0022776B" w:rsidRPr="0022776B">
      <w:rPr>
        <w:rFonts w:ascii="Arial Narrow" w:eastAsia="Times New Roman" w:hAnsi="Arial Narrow"/>
        <w:sz w:val="20"/>
        <w:szCs w:val="20"/>
        <w:lang w:val="es-PE"/>
      </w:rPr>
      <w:t>Oficina de Transferencia Tecnológica y Propiedad Intelectual</w:t>
    </w:r>
    <w:r w:rsidR="0077492E" w:rsidRPr="0022776B">
      <w:rPr>
        <w:rFonts w:ascii="Arial Narrow" w:eastAsia="Times New Roman" w:hAnsi="Arial Narrow"/>
        <w:sz w:val="20"/>
        <w:szCs w:val="20"/>
      </w:rPr>
      <w:t xml:space="preserve"> - USIL</w:t>
    </w:r>
    <w:r w:rsidR="00465F92">
      <w:rPr>
        <w:rFonts w:ascii="Cambria" w:eastAsia="Times New Roman" w:hAnsi="Cambria"/>
        <w:lang w:val="es-ES"/>
      </w:rPr>
      <w:tab/>
    </w:r>
    <w:r w:rsidR="00465F92" w:rsidRPr="00465F92">
      <w:rPr>
        <w:rFonts w:eastAsia="Times New Roman"/>
        <w:sz w:val="18"/>
        <w:szCs w:val="18"/>
        <w:lang w:val="es-ES"/>
      </w:rPr>
      <w:t xml:space="preserve">Página </w:t>
    </w:r>
    <w:r w:rsidR="00DD2103" w:rsidRPr="00465F92">
      <w:rPr>
        <w:rFonts w:eastAsia="Times New Roman"/>
        <w:sz w:val="18"/>
        <w:szCs w:val="18"/>
      </w:rPr>
      <w:fldChar w:fldCharType="begin"/>
    </w:r>
    <w:r w:rsidR="00465F92" w:rsidRPr="00465F92">
      <w:rPr>
        <w:sz w:val="18"/>
        <w:szCs w:val="18"/>
      </w:rPr>
      <w:instrText>PAGE   \* MERGEFORMAT</w:instrText>
    </w:r>
    <w:r w:rsidR="00DD2103" w:rsidRPr="00465F92">
      <w:rPr>
        <w:rFonts w:eastAsia="Times New Roman"/>
        <w:sz w:val="18"/>
        <w:szCs w:val="18"/>
      </w:rPr>
      <w:fldChar w:fldCharType="separate"/>
    </w:r>
    <w:r w:rsidR="006C326B" w:rsidRPr="006C326B">
      <w:rPr>
        <w:rFonts w:eastAsia="Times New Roman"/>
        <w:noProof/>
        <w:sz w:val="18"/>
        <w:szCs w:val="18"/>
        <w:lang w:val="es-ES"/>
      </w:rPr>
      <w:t>3</w:t>
    </w:r>
    <w:r w:rsidR="00DD2103" w:rsidRPr="00465F92">
      <w:rPr>
        <w:rFonts w:eastAsia="Times New Roman"/>
        <w:sz w:val="18"/>
        <w:szCs w:val="18"/>
      </w:rPr>
      <w:fldChar w:fldCharType="end"/>
    </w:r>
  </w:p>
  <w:p w14:paraId="159011F6" w14:textId="1804F5FD" w:rsidR="00465F92" w:rsidRDefault="00465F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C7AB" w14:textId="77777777" w:rsidR="00F64366" w:rsidRDefault="00F64366" w:rsidP="000F3241">
      <w:pPr>
        <w:spacing w:after="0" w:line="240" w:lineRule="auto"/>
      </w:pPr>
      <w:r>
        <w:separator/>
      </w:r>
    </w:p>
  </w:footnote>
  <w:footnote w:type="continuationSeparator" w:id="0">
    <w:p w14:paraId="2127A5F1" w14:textId="77777777" w:rsidR="00F64366" w:rsidRDefault="00F64366" w:rsidP="000F3241">
      <w:pPr>
        <w:spacing w:after="0" w:line="240" w:lineRule="auto"/>
      </w:pPr>
      <w:r>
        <w:continuationSeparator/>
      </w:r>
    </w:p>
  </w:footnote>
  <w:footnote w:id="1">
    <w:p w14:paraId="09D28217" w14:textId="34218FDA" w:rsidR="00171AC1" w:rsidRPr="00171AC1" w:rsidRDefault="00171AC1">
      <w:pPr>
        <w:pStyle w:val="Textonotapie"/>
        <w:rPr>
          <w:i/>
          <w:iCs/>
          <w:sz w:val="18"/>
          <w:szCs w:val="18"/>
          <w:lang w:val="es-ES"/>
        </w:rPr>
      </w:pPr>
      <w:r w:rsidRPr="00171AC1">
        <w:rPr>
          <w:rStyle w:val="Refdenotaalpie"/>
          <w:i/>
          <w:iCs/>
          <w:sz w:val="18"/>
          <w:szCs w:val="18"/>
        </w:rPr>
        <w:footnoteRef/>
      </w:r>
      <w:r w:rsidRPr="00171AC1">
        <w:rPr>
          <w:i/>
          <w:iCs/>
          <w:sz w:val="18"/>
          <w:szCs w:val="18"/>
        </w:rPr>
        <w:t xml:space="preserve"> </w:t>
      </w:r>
      <w:r w:rsidRPr="00171AC1">
        <w:rPr>
          <w:i/>
          <w:iCs/>
          <w:sz w:val="18"/>
          <w:szCs w:val="18"/>
          <w:lang w:val="es-ES"/>
        </w:rPr>
        <w:t>Fecha en la que se envía la ficha.</w:t>
      </w:r>
    </w:p>
  </w:footnote>
  <w:footnote w:id="2">
    <w:p w14:paraId="6427FEFA" w14:textId="2A7EABAC" w:rsidR="000A0840" w:rsidRPr="007515F0" w:rsidRDefault="000A0840">
      <w:pPr>
        <w:pStyle w:val="Textonotapie"/>
        <w:rPr>
          <w:i/>
          <w:iCs/>
          <w:lang w:val="es-ES"/>
        </w:rPr>
      </w:pPr>
      <w:r w:rsidRPr="007515F0">
        <w:rPr>
          <w:rStyle w:val="Refdenotaalpie"/>
          <w:i/>
          <w:iCs/>
          <w:sz w:val="18"/>
          <w:szCs w:val="18"/>
        </w:rPr>
        <w:footnoteRef/>
      </w:r>
      <w:r w:rsidRPr="007515F0">
        <w:rPr>
          <w:i/>
          <w:iCs/>
          <w:sz w:val="18"/>
          <w:szCs w:val="18"/>
        </w:rPr>
        <w:t xml:space="preserve"> </w:t>
      </w:r>
      <w:r w:rsidRPr="007515F0">
        <w:rPr>
          <w:i/>
          <w:iCs/>
          <w:sz w:val="18"/>
          <w:szCs w:val="18"/>
          <w:lang w:val="es-ES"/>
        </w:rPr>
        <w:t xml:space="preserve">Se requieren los datos completos </w:t>
      </w:r>
      <w:r w:rsidR="007515F0" w:rsidRPr="007515F0">
        <w:rPr>
          <w:i/>
          <w:iCs/>
          <w:sz w:val="18"/>
          <w:szCs w:val="18"/>
          <w:lang w:val="es-ES"/>
        </w:rPr>
        <w:t xml:space="preserve">y correctos </w:t>
      </w:r>
      <w:r w:rsidRPr="007515F0">
        <w:rPr>
          <w:i/>
          <w:iCs/>
          <w:sz w:val="18"/>
          <w:szCs w:val="18"/>
          <w:lang w:val="es-ES"/>
        </w:rPr>
        <w:t xml:space="preserve">para el llenado de la solicitud </w:t>
      </w:r>
      <w:r w:rsidR="007515F0" w:rsidRPr="007515F0">
        <w:rPr>
          <w:i/>
          <w:iCs/>
          <w:sz w:val="18"/>
          <w:szCs w:val="18"/>
          <w:lang w:val="es-ES"/>
        </w:rPr>
        <w:t>de ser el caso.</w:t>
      </w:r>
      <w:r w:rsidR="0009767E">
        <w:rPr>
          <w:i/>
          <w:iCs/>
          <w:sz w:val="18"/>
          <w:szCs w:val="18"/>
          <w:lang w:val="es-ES"/>
        </w:rPr>
        <w:t xml:space="preserve"> Solo incluir a la(s) persona(s) </w:t>
      </w:r>
      <w:r w:rsidR="00FD5070">
        <w:rPr>
          <w:i/>
          <w:iCs/>
          <w:sz w:val="18"/>
          <w:szCs w:val="18"/>
          <w:lang w:val="es-ES"/>
        </w:rPr>
        <w:t>con derechos sobre</w:t>
      </w:r>
      <w:r w:rsidR="00105570">
        <w:rPr>
          <w:i/>
          <w:iCs/>
          <w:sz w:val="18"/>
          <w:szCs w:val="18"/>
          <w:lang w:val="es-ES"/>
        </w:rPr>
        <w:t xml:space="preserve"> la</w:t>
      </w:r>
      <w:r w:rsidR="00D02934">
        <w:rPr>
          <w:i/>
          <w:iCs/>
          <w:sz w:val="18"/>
          <w:szCs w:val="18"/>
          <w:lang w:val="es-ES"/>
        </w:rPr>
        <w:t xml:space="preserve"> creación industrial.</w:t>
      </w:r>
    </w:p>
  </w:footnote>
  <w:footnote w:id="3">
    <w:p w14:paraId="16D4B357" w14:textId="36BE53B5" w:rsidR="007D57F0" w:rsidRPr="007D57F0" w:rsidRDefault="007D57F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1E65D3">
        <w:rPr>
          <w:i/>
          <w:iCs/>
          <w:sz w:val="18"/>
          <w:szCs w:val="18"/>
          <w:lang w:val="es-ES"/>
        </w:rPr>
        <w:t xml:space="preserve">En caso </w:t>
      </w:r>
      <w:r w:rsidR="001E65D3" w:rsidRPr="001E65D3">
        <w:rPr>
          <w:i/>
          <w:iCs/>
          <w:sz w:val="18"/>
          <w:szCs w:val="18"/>
          <w:lang w:val="es-ES"/>
        </w:rPr>
        <w:t xml:space="preserve">el personal no cuente con una relación laboral con USIL </w:t>
      </w:r>
      <w:r w:rsidR="00A14DC7" w:rsidRPr="001E65D3">
        <w:rPr>
          <w:i/>
          <w:iCs/>
          <w:sz w:val="18"/>
          <w:szCs w:val="18"/>
          <w:lang w:val="es-ES"/>
        </w:rPr>
        <w:t>indicar en el cargo “Externo”</w:t>
      </w:r>
      <w:r w:rsidR="001E65D3">
        <w:rPr>
          <w:i/>
          <w:iCs/>
          <w:sz w:val="18"/>
          <w:szCs w:val="18"/>
          <w:lang w:val="es-ES"/>
        </w:rPr>
        <w:t>.</w:t>
      </w:r>
    </w:p>
  </w:footnote>
  <w:footnote w:id="4">
    <w:p w14:paraId="5DF58AAA" w14:textId="2DF0043E" w:rsidR="0022776B" w:rsidRPr="00AE1258" w:rsidRDefault="00C359E7" w:rsidP="005C30C2">
      <w:pPr>
        <w:pStyle w:val="Textonotapie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es-MX"/>
        </w:rPr>
      </w:pPr>
      <w:r w:rsidRPr="00EA1EDA">
        <w:rPr>
          <w:rStyle w:val="Refdenotaalpie"/>
          <w:i/>
          <w:iCs/>
          <w:sz w:val="18"/>
          <w:szCs w:val="18"/>
        </w:rPr>
        <w:footnoteRef/>
      </w:r>
      <w:r w:rsidRPr="00EA1EDA">
        <w:rPr>
          <w:i/>
          <w:iCs/>
          <w:sz w:val="18"/>
          <w:szCs w:val="18"/>
        </w:rPr>
        <w:t xml:space="preserve"> </w:t>
      </w:r>
      <w:r w:rsidRPr="00AE1258">
        <w:rPr>
          <w:rFonts w:asciiTheme="minorHAnsi" w:eastAsia="Times New Roman" w:hAnsiTheme="minorHAnsi" w:cstheme="minorHAnsi"/>
          <w:i/>
          <w:iCs/>
          <w:sz w:val="18"/>
          <w:szCs w:val="18"/>
          <w:lang w:val="es-MX"/>
        </w:rPr>
        <w:t>R.N° 0</w:t>
      </w:r>
      <w:r w:rsidR="009F2B6B">
        <w:rPr>
          <w:rFonts w:asciiTheme="minorHAnsi" w:eastAsia="Times New Roman" w:hAnsiTheme="minorHAnsi" w:cstheme="minorHAnsi"/>
          <w:i/>
          <w:iCs/>
          <w:sz w:val="18"/>
          <w:szCs w:val="18"/>
          <w:lang w:val="es-MX"/>
        </w:rPr>
        <w:t>63</w:t>
      </w:r>
      <w:r w:rsidRPr="00AE1258">
        <w:rPr>
          <w:rFonts w:asciiTheme="minorHAnsi" w:eastAsia="Times New Roman" w:hAnsiTheme="minorHAnsi" w:cstheme="minorHAnsi"/>
          <w:i/>
          <w:iCs/>
          <w:sz w:val="18"/>
          <w:szCs w:val="18"/>
          <w:lang w:val="es-MX"/>
        </w:rPr>
        <w:t>-20</w:t>
      </w:r>
      <w:r w:rsidR="008F5FAF" w:rsidRPr="00AE1258">
        <w:rPr>
          <w:rFonts w:asciiTheme="minorHAnsi" w:eastAsia="Times New Roman" w:hAnsiTheme="minorHAnsi" w:cstheme="minorHAnsi"/>
          <w:i/>
          <w:iCs/>
          <w:sz w:val="18"/>
          <w:szCs w:val="18"/>
          <w:lang w:val="es-MX"/>
        </w:rPr>
        <w:t>2</w:t>
      </w:r>
      <w:r w:rsidR="00AB2859">
        <w:rPr>
          <w:rFonts w:asciiTheme="minorHAnsi" w:eastAsia="Times New Roman" w:hAnsiTheme="minorHAnsi" w:cstheme="minorHAnsi"/>
          <w:i/>
          <w:iCs/>
          <w:sz w:val="18"/>
          <w:szCs w:val="18"/>
          <w:lang w:val="es-MX"/>
        </w:rPr>
        <w:t>2</w:t>
      </w:r>
      <w:r w:rsidRPr="00AE1258">
        <w:rPr>
          <w:rFonts w:asciiTheme="minorHAnsi" w:eastAsia="Times New Roman" w:hAnsiTheme="minorHAnsi" w:cstheme="minorHAnsi"/>
          <w:i/>
          <w:iCs/>
          <w:sz w:val="18"/>
          <w:szCs w:val="18"/>
          <w:lang w:val="es-MX"/>
        </w:rPr>
        <w:t>/G: Resolución de Rectorado</w:t>
      </w:r>
      <w:r w:rsidR="00936293" w:rsidRPr="00AE1258">
        <w:rPr>
          <w:rFonts w:asciiTheme="minorHAnsi" w:eastAsia="Times New Roman" w:hAnsiTheme="minorHAnsi" w:cstheme="minorHAnsi"/>
          <w:i/>
          <w:iCs/>
          <w:sz w:val="18"/>
          <w:szCs w:val="18"/>
          <w:lang w:val="es-MX"/>
        </w:rPr>
        <w:t xml:space="preserve"> Líneas de Investigación, </w:t>
      </w:r>
      <w:r w:rsidR="008C255B">
        <w:rPr>
          <w:rFonts w:asciiTheme="minorHAnsi" w:eastAsia="Times New Roman" w:hAnsiTheme="minorHAnsi" w:cstheme="minorHAnsi"/>
          <w:i/>
          <w:iCs/>
          <w:sz w:val="18"/>
          <w:szCs w:val="18"/>
          <w:lang w:val="es-MX"/>
        </w:rPr>
        <w:t>Agosto</w:t>
      </w:r>
      <w:r w:rsidR="005900CE" w:rsidRPr="00AE1258">
        <w:rPr>
          <w:rFonts w:asciiTheme="minorHAnsi" w:eastAsia="Times New Roman" w:hAnsiTheme="minorHAnsi" w:cstheme="minorHAnsi"/>
          <w:i/>
          <w:iCs/>
          <w:sz w:val="18"/>
          <w:szCs w:val="18"/>
          <w:lang w:val="es-MX"/>
        </w:rPr>
        <w:t xml:space="preserve"> </w:t>
      </w:r>
      <w:r w:rsidR="00936293" w:rsidRPr="00AE1258">
        <w:rPr>
          <w:rFonts w:asciiTheme="minorHAnsi" w:eastAsia="Times New Roman" w:hAnsiTheme="minorHAnsi" w:cstheme="minorHAnsi"/>
          <w:i/>
          <w:iCs/>
          <w:sz w:val="18"/>
          <w:szCs w:val="18"/>
          <w:lang w:val="es-MX"/>
        </w:rPr>
        <w:t>20</w:t>
      </w:r>
      <w:r w:rsidR="008F5FAF" w:rsidRPr="00AE1258">
        <w:rPr>
          <w:rFonts w:asciiTheme="minorHAnsi" w:eastAsia="Times New Roman" w:hAnsiTheme="minorHAnsi" w:cstheme="minorHAnsi"/>
          <w:i/>
          <w:iCs/>
          <w:sz w:val="18"/>
          <w:szCs w:val="18"/>
          <w:lang w:val="es-MX"/>
        </w:rPr>
        <w:t>2</w:t>
      </w:r>
      <w:r w:rsidR="00AB2859">
        <w:rPr>
          <w:rFonts w:asciiTheme="minorHAnsi" w:eastAsia="Times New Roman" w:hAnsiTheme="minorHAnsi" w:cstheme="minorHAnsi"/>
          <w:i/>
          <w:iCs/>
          <w:sz w:val="18"/>
          <w:szCs w:val="18"/>
          <w:lang w:val="es-MX"/>
        </w:rPr>
        <w:t>2</w:t>
      </w:r>
      <w:r w:rsidR="00936293" w:rsidRPr="00AE1258">
        <w:rPr>
          <w:rFonts w:asciiTheme="minorHAnsi" w:eastAsia="Times New Roman" w:hAnsiTheme="minorHAnsi" w:cstheme="minorHAnsi"/>
          <w:i/>
          <w:iCs/>
          <w:sz w:val="18"/>
          <w:szCs w:val="18"/>
          <w:lang w:val="es-MX"/>
        </w:rPr>
        <w:t>.</w:t>
      </w:r>
      <w:r w:rsidR="004757AB" w:rsidRPr="00AE1258">
        <w:rPr>
          <w:rFonts w:asciiTheme="minorHAnsi" w:eastAsia="Times New Roman" w:hAnsiTheme="minorHAnsi" w:cstheme="minorHAnsi"/>
          <w:i/>
          <w:iCs/>
          <w:sz w:val="18"/>
          <w:szCs w:val="18"/>
          <w:lang w:val="es-MX"/>
        </w:rPr>
        <w:t xml:space="preserve"> (Ver págin</w:t>
      </w:r>
      <w:r w:rsidR="00F61EED" w:rsidRPr="00AE1258">
        <w:rPr>
          <w:rFonts w:asciiTheme="minorHAnsi" w:eastAsia="Times New Roman" w:hAnsiTheme="minorHAnsi" w:cstheme="minorHAnsi"/>
          <w:i/>
          <w:iCs/>
          <w:sz w:val="18"/>
          <w:szCs w:val="18"/>
          <w:lang w:val="es-MX"/>
        </w:rPr>
        <w:t>a final</w:t>
      </w:r>
      <w:r w:rsidR="004757AB" w:rsidRPr="00AE1258">
        <w:rPr>
          <w:rFonts w:asciiTheme="minorHAnsi" w:eastAsia="Times New Roman" w:hAnsiTheme="minorHAnsi" w:cstheme="minorHAnsi"/>
          <w:i/>
          <w:iCs/>
          <w:sz w:val="18"/>
          <w:szCs w:val="18"/>
          <w:lang w:val="es-MX"/>
        </w:rPr>
        <w:t>)</w:t>
      </w:r>
    </w:p>
  </w:footnote>
  <w:footnote w:id="5">
    <w:p w14:paraId="3B56FE7E" w14:textId="73DEFDB6" w:rsidR="009F060F" w:rsidRPr="00EA1EDA" w:rsidRDefault="009F060F">
      <w:pPr>
        <w:pStyle w:val="Textonotapie"/>
        <w:rPr>
          <w:i/>
          <w:iCs/>
          <w:sz w:val="18"/>
          <w:szCs w:val="18"/>
          <w:lang w:val="es-PE"/>
        </w:rPr>
      </w:pPr>
      <w:r w:rsidRPr="00EA1EDA">
        <w:rPr>
          <w:rStyle w:val="Refdenotaalpie"/>
          <w:i/>
          <w:iCs/>
          <w:sz w:val="18"/>
          <w:szCs w:val="18"/>
        </w:rPr>
        <w:footnoteRef/>
      </w:r>
      <w:r w:rsidRPr="00EA1EDA">
        <w:rPr>
          <w:i/>
          <w:iCs/>
          <w:sz w:val="18"/>
          <w:szCs w:val="18"/>
        </w:rPr>
        <w:t xml:space="preserve"> </w:t>
      </w:r>
      <w:r w:rsidR="00EA1EDA" w:rsidRPr="00EA1EDA">
        <w:rPr>
          <w:i/>
          <w:iCs/>
          <w:sz w:val="18"/>
          <w:szCs w:val="18"/>
          <w:lang w:val="es-PE"/>
        </w:rPr>
        <w:t xml:space="preserve">En caso sea una idea, el </w:t>
      </w:r>
      <w:r w:rsidR="007A37B8" w:rsidRPr="00EA1EDA">
        <w:rPr>
          <w:i/>
          <w:iCs/>
          <w:sz w:val="18"/>
          <w:szCs w:val="18"/>
          <w:lang w:val="es-PE"/>
        </w:rPr>
        <w:t>título</w:t>
      </w:r>
      <w:r w:rsidR="00EA1EDA" w:rsidRPr="00EA1EDA">
        <w:rPr>
          <w:i/>
          <w:iCs/>
          <w:sz w:val="18"/>
          <w:szCs w:val="18"/>
          <w:lang w:val="es-PE"/>
        </w:rPr>
        <w:t xml:space="preserve"> de la propuesta </w:t>
      </w:r>
      <w:r w:rsidR="003F39BC">
        <w:rPr>
          <w:i/>
          <w:iCs/>
          <w:sz w:val="18"/>
          <w:szCs w:val="18"/>
          <w:lang w:val="es-PE"/>
        </w:rPr>
        <w:t>no es obligatori</w:t>
      </w:r>
      <w:r w:rsidR="00AE1258">
        <w:rPr>
          <w:i/>
          <w:iCs/>
          <w:sz w:val="18"/>
          <w:szCs w:val="18"/>
          <w:lang w:val="es-PE"/>
        </w:rPr>
        <w:t>o</w:t>
      </w:r>
      <w:r w:rsidR="00EA1EDA" w:rsidRPr="00EA1EDA">
        <w:rPr>
          <w:i/>
          <w:iCs/>
          <w:sz w:val="18"/>
          <w:szCs w:val="18"/>
          <w:lang w:val="es-PE"/>
        </w:rPr>
        <w:t xml:space="preserve"> para la evaluación de la ficha de viabilidad</w:t>
      </w:r>
    </w:p>
  </w:footnote>
  <w:footnote w:id="6">
    <w:p w14:paraId="00919430" w14:textId="4E97113B" w:rsidR="00E24F42" w:rsidRPr="000E3C59" w:rsidRDefault="00E24F42" w:rsidP="00E24F42">
      <w:pPr>
        <w:pStyle w:val="Textonotapie"/>
        <w:rPr>
          <w:i/>
          <w:iCs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0E3C59">
        <w:rPr>
          <w:i/>
          <w:iCs/>
          <w:sz w:val="18"/>
          <w:szCs w:val="18"/>
        </w:rPr>
        <w:t>Para conocer el estado del arte de las propuestas de desarrollo tecnológicos se sugiere revisar websites como, por ejemplo:</w:t>
      </w:r>
    </w:p>
    <w:p w14:paraId="3C321D6F" w14:textId="453CCB6C" w:rsidR="00E24F42" w:rsidRPr="000E3C59" w:rsidRDefault="00E24F42" w:rsidP="00E24F42">
      <w:pPr>
        <w:pStyle w:val="Textonotapie"/>
        <w:numPr>
          <w:ilvl w:val="0"/>
          <w:numId w:val="44"/>
        </w:numPr>
        <w:rPr>
          <w:i/>
          <w:iCs/>
          <w:sz w:val="18"/>
          <w:szCs w:val="18"/>
        </w:rPr>
      </w:pPr>
      <w:r w:rsidRPr="000E3C59">
        <w:rPr>
          <w:i/>
          <w:iCs/>
          <w:sz w:val="18"/>
          <w:szCs w:val="18"/>
        </w:rPr>
        <w:t xml:space="preserve">http://lp.espacenet.com/ </w:t>
      </w:r>
    </w:p>
    <w:p w14:paraId="69A00011" w14:textId="1C3135C3" w:rsidR="00E24F42" w:rsidRPr="000E3C59" w:rsidRDefault="00E24F42" w:rsidP="00E24F42">
      <w:pPr>
        <w:pStyle w:val="Textonotapie"/>
        <w:numPr>
          <w:ilvl w:val="0"/>
          <w:numId w:val="44"/>
        </w:numPr>
        <w:rPr>
          <w:i/>
          <w:iCs/>
          <w:sz w:val="18"/>
          <w:szCs w:val="18"/>
        </w:rPr>
      </w:pPr>
      <w:r w:rsidRPr="000E3C59">
        <w:rPr>
          <w:i/>
          <w:iCs/>
          <w:sz w:val="18"/>
          <w:szCs w:val="18"/>
        </w:rPr>
        <w:t xml:space="preserve">https://www.google.com/advanced_patent_search </w:t>
      </w:r>
    </w:p>
    <w:p w14:paraId="3A2F76B9" w14:textId="0E9251A4" w:rsidR="00E24F42" w:rsidRPr="000E3C59" w:rsidRDefault="00E24F42" w:rsidP="00E24F42">
      <w:pPr>
        <w:pStyle w:val="Textonotapie"/>
        <w:numPr>
          <w:ilvl w:val="0"/>
          <w:numId w:val="44"/>
        </w:numPr>
        <w:rPr>
          <w:i/>
          <w:iCs/>
          <w:sz w:val="18"/>
          <w:szCs w:val="18"/>
        </w:rPr>
      </w:pPr>
      <w:r w:rsidRPr="000E3C59">
        <w:rPr>
          <w:i/>
          <w:iCs/>
          <w:sz w:val="18"/>
          <w:szCs w:val="18"/>
        </w:rPr>
        <w:t xml:space="preserve">http://servicio.indecopi.gob.pe/portalSAE/Personas/tituloOIN.jsp </w:t>
      </w:r>
    </w:p>
    <w:p w14:paraId="12099C61" w14:textId="6144DD0D" w:rsidR="00E24F42" w:rsidRPr="000E3C59" w:rsidRDefault="00E24F42" w:rsidP="00E24F42">
      <w:pPr>
        <w:pStyle w:val="Textonotapie"/>
        <w:numPr>
          <w:ilvl w:val="0"/>
          <w:numId w:val="44"/>
        </w:numPr>
        <w:rPr>
          <w:i/>
          <w:iCs/>
          <w:sz w:val="18"/>
          <w:szCs w:val="18"/>
          <w:lang w:val="es-ES"/>
        </w:rPr>
      </w:pPr>
      <w:r w:rsidRPr="000E3C59">
        <w:rPr>
          <w:i/>
          <w:iCs/>
          <w:sz w:val="18"/>
          <w:szCs w:val="18"/>
        </w:rPr>
        <w:t>https://www.lens.org/lens/new-search?type=PATENT</w:t>
      </w:r>
    </w:p>
  </w:footnote>
  <w:footnote w:id="7">
    <w:p w14:paraId="219ACA31" w14:textId="631593E4" w:rsidR="00A75572" w:rsidRPr="00A75572" w:rsidRDefault="00A75572">
      <w:pPr>
        <w:pStyle w:val="Textonotapie"/>
        <w:rPr>
          <w:lang w:val="es-ES"/>
        </w:rPr>
      </w:pPr>
      <w:r w:rsidRPr="000E3C59">
        <w:rPr>
          <w:rStyle w:val="Refdenotaalpie"/>
          <w:i/>
          <w:iCs/>
          <w:sz w:val="18"/>
          <w:szCs w:val="18"/>
        </w:rPr>
        <w:footnoteRef/>
      </w:r>
      <w:r w:rsidRPr="000E3C59">
        <w:rPr>
          <w:i/>
          <w:iCs/>
          <w:sz w:val="18"/>
          <w:szCs w:val="18"/>
        </w:rPr>
        <w:t xml:space="preserve"> </w:t>
      </w:r>
      <w:r w:rsidRPr="000E3C59">
        <w:rPr>
          <w:i/>
          <w:iCs/>
          <w:sz w:val="18"/>
          <w:szCs w:val="18"/>
          <w:lang w:val="es-ES"/>
        </w:rPr>
        <w:t>Se requiere una firma simple. No tiene que estar legalizada.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594A" w14:textId="2725ECBD" w:rsidR="0042267C" w:rsidRPr="0042267C" w:rsidRDefault="0042267C" w:rsidP="0042267C">
    <w:pPr>
      <w:pStyle w:val="Encabezado"/>
      <w:pBdr>
        <w:bottom w:val="thickThinSmallGap" w:sz="24" w:space="1" w:color="622423"/>
      </w:pBdr>
      <w:jc w:val="center"/>
      <w:rPr>
        <w:rFonts w:ascii="Cambria" w:eastAsia="Times New Roman" w:hAnsi="Cambria"/>
        <w:sz w:val="20"/>
        <w:szCs w:val="20"/>
        <w:lang w:val="es-PE"/>
      </w:rPr>
    </w:pPr>
    <w:r w:rsidRPr="00931AE5">
      <w:rPr>
        <w:noProof/>
        <w:lang w:val="en-US"/>
      </w:rPr>
      <w:drawing>
        <wp:inline distT="0" distB="0" distL="0" distR="0" wp14:anchorId="0534661C" wp14:editId="74F7D0F8">
          <wp:extent cx="1657350" cy="4857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Arial Narro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 Narrow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496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Arial Narrow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 Narrow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 Narrow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Arial Narrow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Arial Narrow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3"/>
      <w:numFmt w:val="lowerLetter"/>
      <w:lvlText w:val="%1."/>
      <w:lvlJc w:val="left"/>
      <w:pPr>
        <w:tabs>
          <w:tab w:val="num" w:pos="1395"/>
        </w:tabs>
        <w:ind w:left="1395" w:hanging="360"/>
      </w:pPr>
      <w:rPr>
        <w:rFonts w:cs="Times New Roman"/>
      </w:rPr>
    </w:lvl>
  </w:abstractNum>
  <w:abstractNum w:abstractNumId="11" w15:restartNumberingAfterBreak="0">
    <w:nsid w:val="03947043"/>
    <w:multiLevelType w:val="hybridMultilevel"/>
    <w:tmpl w:val="F4B0B6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6CA166D"/>
    <w:multiLevelType w:val="hybridMultilevel"/>
    <w:tmpl w:val="FCD89E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C60D6B"/>
    <w:multiLevelType w:val="hybridMultilevel"/>
    <w:tmpl w:val="DD1AE9A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B490F32"/>
    <w:multiLevelType w:val="multilevel"/>
    <w:tmpl w:val="E08629A4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5" w15:restartNumberingAfterBreak="0">
    <w:nsid w:val="0B63131D"/>
    <w:multiLevelType w:val="hybridMultilevel"/>
    <w:tmpl w:val="73D894D8"/>
    <w:lvl w:ilvl="0" w:tplc="D56C2B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CF11F17"/>
    <w:multiLevelType w:val="hybridMultilevel"/>
    <w:tmpl w:val="B57AA5BE"/>
    <w:lvl w:ilvl="0" w:tplc="8584814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F7D6BB9"/>
    <w:multiLevelType w:val="hybridMultilevel"/>
    <w:tmpl w:val="7B5C01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AB0D2D"/>
    <w:multiLevelType w:val="hybridMultilevel"/>
    <w:tmpl w:val="0004F286"/>
    <w:lvl w:ilvl="0" w:tplc="58505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AE213FE"/>
    <w:multiLevelType w:val="hybridMultilevel"/>
    <w:tmpl w:val="4C3631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AA45AF"/>
    <w:multiLevelType w:val="hybridMultilevel"/>
    <w:tmpl w:val="29BEBE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F500A8"/>
    <w:multiLevelType w:val="hybridMultilevel"/>
    <w:tmpl w:val="B50AB0A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82F31"/>
    <w:multiLevelType w:val="multilevel"/>
    <w:tmpl w:val="38DE0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9D34B95"/>
    <w:multiLevelType w:val="multilevel"/>
    <w:tmpl w:val="B9CC74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4" w15:restartNumberingAfterBreak="0">
    <w:nsid w:val="304B6C1C"/>
    <w:multiLevelType w:val="hybridMultilevel"/>
    <w:tmpl w:val="1CB0D67A"/>
    <w:lvl w:ilvl="0" w:tplc="EFF655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CF85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70476C"/>
    <w:multiLevelType w:val="hybridMultilevel"/>
    <w:tmpl w:val="5B485E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30C7E"/>
    <w:multiLevelType w:val="hybridMultilevel"/>
    <w:tmpl w:val="620A8D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3C363040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2496" w:hanging="36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3F5A0FDD"/>
    <w:multiLevelType w:val="hybridMultilevel"/>
    <w:tmpl w:val="804EB2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11BBD"/>
    <w:multiLevelType w:val="hybridMultilevel"/>
    <w:tmpl w:val="CB7E51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E74EE"/>
    <w:multiLevelType w:val="hybridMultilevel"/>
    <w:tmpl w:val="C586389A"/>
    <w:lvl w:ilvl="0" w:tplc="D2B60D34">
      <w:start w:val="2"/>
      <w:numFmt w:val="bullet"/>
      <w:lvlText w:val="-"/>
      <w:lvlJc w:val="left"/>
      <w:pPr>
        <w:ind w:left="84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4A6E2255"/>
    <w:multiLevelType w:val="hybridMultilevel"/>
    <w:tmpl w:val="B2A287CA"/>
    <w:lvl w:ilvl="0" w:tplc="280A000F">
      <w:start w:val="1"/>
      <w:numFmt w:val="decimal"/>
      <w:lvlText w:val="%1."/>
      <w:lvlJc w:val="left"/>
      <w:pPr>
        <w:ind w:left="1200" w:hanging="360"/>
      </w:pPr>
    </w:lvl>
    <w:lvl w:ilvl="1" w:tplc="280A0019" w:tentative="1">
      <w:start w:val="1"/>
      <w:numFmt w:val="lowerLetter"/>
      <w:lvlText w:val="%2."/>
      <w:lvlJc w:val="left"/>
      <w:pPr>
        <w:ind w:left="1920" w:hanging="360"/>
      </w:p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4F006AC4"/>
    <w:multiLevelType w:val="hybridMultilevel"/>
    <w:tmpl w:val="6A361D76"/>
    <w:lvl w:ilvl="0" w:tplc="00000002">
      <w:start w:val="1"/>
      <w:numFmt w:val="bullet"/>
      <w:lvlText w:val=""/>
      <w:lvlJc w:val="left"/>
      <w:pPr>
        <w:ind w:left="1200" w:hanging="360"/>
      </w:pPr>
      <w:rPr>
        <w:rFonts w:ascii="Symbol" w:hAnsi="Symbol"/>
        <w:color w:val="auto"/>
      </w:rPr>
    </w:lvl>
    <w:lvl w:ilvl="1" w:tplc="2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4F680E8D"/>
    <w:multiLevelType w:val="hybridMultilevel"/>
    <w:tmpl w:val="E2F808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46400"/>
    <w:multiLevelType w:val="hybridMultilevel"/>
    <w:tmpl w:val="DE2AB5D2"/>
    <w:lvl w:ilvl="0" w:tplc="F43400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786D5C"/>
    <w:multiLevelType w:val="multilevel"/>
    <w:tmpl w:val="D1D6A140"/>
    <w:name w:val="WW8Num12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Arial Narrow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Arial Narrow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61000C8D"/>
    <w:multiLevelType w:val="hybridMultilevel"/>
    <w:tmpl w:val="AE14B404"/>
    <w:lvl w:ilvl="0" w:tplc="6C127F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C5B7C"/>
    <w:multiLevelType w:val="hybridMultilevel"/>
    <w:tmpl w:val="AEC6517A"/>
    <w:lvl w:ilvl="0" w:tplc="954273F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60" w:hanging="360"/>
      </w:pPr>
    </w:lvl>
    <w:lvl w:ilvl="2" w:tplc="280A001B" w:tentative="1">
      <w:start w:val="1"/>
      <w:numFmt w:val="lowerRoman"/>
      <w:lvlText w:val="%3."/>
      <w:lvlJc w:val="right"/>
      <w:pPr>
        <w:ind w:left="2280" w:hanging="180"/>
      </w:pPr>
    </w:lvl>
    <w:lvl w:ilvl="3" w:tplc="280A000F" w:tentative="1">
      <w:start w:val="1"/>
      <w:numFmt w:val="decimal"/>
      <w:lvlText w:val="%4."/>
      <w:lvlJc w:val="left"/>
      <w:pPr>
        <w:ind w:left="3000" w:hanging="360"/>
      </w:pPr>
    </w:lvl>
    <w:lvl w:ilvl="4" w:tplc="280A0019" w:tentative="1">
      <w:start w:val="1"/>
      <w:numFmt w:val="lowerLetter"/>
      <w:lvlText w:val="%5."/>
      <w:lvlJc w:val="left"/>
      <w:pPr>
        <w:ind w:left="3720" w:hanging="360"/>
      </w:pPr>
    </w:lvl>
    <w:lvl w:ilvl="5" w:tplc="280A001B" w:tentative="1">
      <w:start w:val="1"/>
      <w:numFmt w:val="lowerRoman"/>
      <w:lvlText w:val="%6."/>
      <w:lvlJc w:val="right"/>
      <w:pPr>
        <w:ind w:left="4440" w:hanging="180"/>
      </w:pPr>
    </w:lvl>
    <w:lvl w:ilvl="6" w:tplc="280A000F" w:tentative="1">
      <w:start w:val="1"/>
      <w:numFmt w:val="decimal"/>
      <w:lvlText w:val="%7."/>
      <w:lvlJc w:val="left"/>
      <w:pPr>
        <w:ind w:left="5160" w:hanging="360"/>
      </w:pPr>
    </w:lvl>
    <w:lvl w:ilvl="7" w:tplc="280A0019" w:tentative="1">
      <w:start w:val="1"/>
      <w:numFmt w:val="lowerLetter"/>
      <w:lvlText w:val="%8."/>
      <w:lvlJc w:val="left"/>
      <w:pPr>
        <w:ind w:left="5880" w:hanging="360"/>
      </w:pPr>
    </w:lvl>
    <w:lvl w:ilvl="8" w:tplc="2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68734A9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D81A56"/>
    <w:multiLevelType w:val="hybridMultilevel"/>
    <w:tmpl w:val="F04A10AE"/>
    <w:lvl w:ilvl="0" w:tplc="280A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40" w15:restartNumberingAfterBreak="0">
    <w:nsid w:val="747A4521"/>
    <w:multiLevelType w:val="hybridMultilevel"/>
    <w:tmpl w:val="7AD0172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14131"/>
    <w:multiLevelType w:val="hybridMultilevel"/>
    <w:tmpl w:val="0004F286"/>
    <w:lvl w:ilvl="0" w:tplc="38101B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537E9F"/>
    <w:multiLevelType w:val="hybridMultilevel"/>
    <w:tmpl w:val="CA5CA58A"/>
    <w:lvl w:ilvl="0" w:tplc="280A000F">
      <w:start w:val="1"/>
      <w:numFmt w:val="decimal"/>
      <w:lvlText w:val="%1."/>
      <w:lvlJc w:val="left"/>
      <w:pPr>
        <w:ind w:left="1200" w:hanging="360"/>
      </w:pPr>
    </w:lvl>
    <w:lvl w:ilvl="1" w:tplc="280A0019" w:tentative="1">
      <w:start w:val="1"/>
      <w:numFmt w:val="lowerLetter"/>
      <w:lvlText w:val="%2."/>
      <w:lvlJc w:val="left"/>
      <w:pPr>
        <w:ind w:left="1920" w:hanging="360"/>
      </w:p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 w15:restartNumberingAfterBreak="0">
    <w:nsid w:val="7A531677"/>
    <w:multiLevelType w:val="multilevel"/>
    <w:tmpl w:val="38DE0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21092327">
    <w:abstractNumId w:val="24"/>
  </w:num>
  <w:num w:numId="2" w16cid:durableId="168062293">
    <w:abstractNumId w:val="23"/>
  </w:num>
  <w:num w:numId="3" w16cid:durableId="852576287">
    <w:abstractNumId w:val="38"/>
  </w:num>
  <w:num w:numId="4" w16cid:durableId="923610842">
    <w:abstractNumId w:val="22"/>
  </w:num>
  <w:num w:numId="5" w16cid:durableId="2121291270">
    <w:abstractNumId w:val="43"/>
  </w:num>
  <w:num w:numId="6" w16cid:durableId="1589071775">
    <w:abstractNumId w:val="15"/>
  </w:num>
  <w:num w:numId="7" w16cid:durableId="317996183">
    <w:abstractNumId w:val="25"/>
  </w:num>
  <w:num w:numId="8" w16cid:durableId="2140567719">
    <w:abstractNumId w:val="41"/>
  </w:num>
  <w:num w:numId="9" w16cid:durableId="909122774">
    <w:abstractNumId w:val="18"/>
  </w:num>
  <w:num w:numId="10" w16cid:durableId="811362634">
    <w:abstractNumId w:val="17"/>
  </w:num>
  <w:num w:numId="11" w16cid:durableId="726101548">
    <w:abstractNumId w:val="12"/>
  </w:num>
  <w:num w:numId="12" w16cid:durableId="224292806">
    <w:abstractNumId w:val="29"/>
  </w:num>
  <w:num w:numId="13" w16cid:durableId="68622610">
    <w:abstractNumId w:val="20"/>
  </w:num>
  <w:num w:numId="14" w16cid:durableId="1343750491">
    <w:abstractNumId w:val="33"/>
  </w:num>
  <w:num w:numId="15" w16cid:durableId="125200343">
    <w:abstractNumId w:val="26"/>
  </w:num>
  <w:num w:numId="16" w16cid:durableId="173419525">
    <w:abstractNumId w:val="19"/>
  </w:num>
  <w:num w:numId="17" w16cid:durableId="2050496464">
    <w:abstractNumId w:val="30"/>
  </w:num>
  <w:num w:numId="18" w16cid:durableId="996302885">
    <w:abstractNumId w:val="0"/>
  </w:num>
  <w:num w:numId="19" w16cid:durableId="1571650491">
    <w:abstractNumId w:val="40"/>
  </w:num>
  <w:num w:numId="20" w16cid:durableId="523249255">
    <w:abstractNumId w:val="8"/>
  </w:num>
  <w:num w:numId="21" w16cid:durableId="28920178">
    <w:abstractNumId w:val="14"/>
  </w:num>
  <w:num w:numId="22" w16cid:durableId="1370690338">
    <w:abstractNumId w:val="16"/>
  </w:num>
  <w:num w:numId="23" w16cid:durableId="540216497">
    <w:abstractNumId w:val="9"/>
  </w:num>
  <w:num w:numId="24" w16cid:durableId="37362243">
    <w:abstractNumId w:val="5"/>
  </w:num>
  <w:num w:numId="25" w16cid:durableId="525754229">
    <w:abstractNumId w:val="10"/>
  </w:num>
  <w:num w:numId="26" w16cid:durableId="1339314446">
    <w:abstractNumId w:val="1"/>
  </w:num>
  <w:num w:numId="27" w16cid:durableId="1979415402">
    <w:abstractNumId w:val="6"/>
  </w:num>
  <w:num w:numId="28" w16cid:durableId="829062895">
    <w:abstractNumId w:val="21"/>
  </w:num>
  <w:num w:numId="29" w16cid:durableId="1077556079">
    <w:abstractNumId w:val="2"/>
  </w:num>
  <w:num w:numId="30" w16cid:durableId="384259439">
    <w:abstractNumId w:val="42"/>
  </w:num>
  <w:num w:numId="31" w16cid:durableId="2126725821">
    <w:abstractNumId w:val="31"/>
  </w:num>
  <w:num w:numId="32" w16cid:durableId="914978170">
    <w:abstractNumId w:val="4"/>
  </w:num>
  <w:num w:numId="33" w16cid:durableId="2085489626">
    <w:abstractNumId w:val="27"/>
  </w:num>
  <w:num w:numId="34" w16cid:durableId="1183472360">
    <w:abstractNumId w:val="7"/>
  </w:num>
  <w:num w:numId="35" w16cid:durableId="1202981763">
    <w:abstractNumId w:val="11"/>
  </w:num>
  <w:num w:numId="36" w16cid:durableId="106119369">
    <w:abstractNumId w:val="32"/>
  </w:num>
  <w:num w:numId="37" w16cid:durableId="292948871">
    <w:abstractNumId w:val="37"/>
  </w:num>
  <w:num w:numId="38" w16cid:durableId="753940982">
    <w:abstractNumId w:val="3"/>
  </w:num>
  <w:num w:numId="39" w16cid:durableId="599990601">
    <w:abstractNumId w:val="35"/>
  </w:num>
  <w:num w:numId="40" w16cid:durableId="1316373910">
    <w:abstractNumId w:val="39"/>
  </w:num>
  <w:num w:numId="41" w16cid:durableId="1003967787">
    <w:abstractNumId w:val="13"/>
  </w:num>
  <w:num w:numId="42" w16cid:durableId="722412008">
    <w:abstractNumId w:val="28"/>
  </w:num>
  <w:num w:numId="43" w16cid:durableId="1374694227">
    <w:abstractNumId w:val="36"/>
  </w:num>
  <w:num w:numId="44" w16cid:durableId="168292896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90"/>
    <w:rsid w:val="0000400A"/>
    <w:rsid w:val="0000644D"/>
    <w:rsid w:val="00006668"/>
    <w:rsid w:val="00013975"/>
    <w:rsid w:val="000210D0"/>
    <w:rsid w:val="00031DEE"/>
    <w:rsid w:val="0003207B"/>
    <w:rsid w:val="00035BDE"/>
    <w:rsid w:val="00044005"/>
    <w:rsid w:val="00047027"/>
    <w:rsid w:val="00053CDC"/>
    <w:rsid w:val="00055E0D"/>
    <w:rsid w:val="00057786"/>
    <w:rsid w:val="00060165"/>
    <w:rsid w:val="0006026E"/>
    <w:rsid w:val="00062146"/>
    <w:rsid w:val="00062FB9"/>
    <w:rsid w:val="00070E97"/>
    <w:rsid w:val="00073AA5"/>
    <w:rsid w:val="0008399B"/>
    <w:rsid w:val="00084053"/>
    <w:rsid w:val="000849E3"/>
    <w:rsid w:val="0009326C"/>
    <w:rsid w:val="00093F6E"/>
    <w:rsid w:val="00096527"/>
    <w:rsid w:val="0009767E"/>
    <w:rsid w:val="000A0840"/>
    <w:rsid w:val="000A3510"/>
    <w:rsid w:val="000A3D73"/>
    <w:rsid w:val="000A6968"/>
    <w:rsid w:val="000A6E39"/>
    <w:rsid w:val="000B482E"/>
    <w:rsid w:val="000C2F8F"/>
    <w:rsid w:val="000C7F71"/>
    <w:rsid w:val="000D2EF5"/>
    <w:rsid w:val="000D6965"/>
    <w:rsid w:val="000D7E1E"/>
    <w:rsid w:val="000E2F76"/>
    <w:rsid w:val="000E3C59"/>
    <w:rsid w:val="000E7FCC"/>
    <w:rsid w:val="000F0735"/>
    <w:rsid w:val="000F3241"/>
    <w:rsid w:val="000F6A5D"/>
    <w:rsid w:val="000F7A00"/>
    <w:rsid w:val="00105570"/>
    <w:rsid w:val="00105635"/>
    <w:rsid w:val="0010608C"/>
    <w:rsid w:val="001158B0"/>
    <w:rsid w:val="00116AE2"/>
    <w:rsid w:val="001170E8"/>
    <w:rsid w:val="00117B29"/>
    <w:rsid w:val="00125B00"/>
    <w:rsid w:val="001307B1"/>
    <w:rsid w:val="001307DB"/>
    <w:rsid w:val="00131FA3"/>
    <w:rsid w:val="00140F88"/>
    <w:rsid w:val="001422D8"/>
    <w:rsid w:val="0014263F"/>
    <w:rsid w:val="001622DC"/>
    <w:rsid w:val="0016518C"/>
    <w:rsid w:val="001664D2"/>
    <w:rsid w:val="00171AC1"/>
    <w:rsid w:val="00176955"/>
    <w:rsid w:val="00176E15"/>
    <w:rsid w:val="001859DD"/>
    <w:rsid w:val="00195D90"/>
    <w:rsid w:val="001B1DAB"/>
    <w:rsid w:val="001B4A31"/>
    <w:rsid w:val="001C3489"/>
    <w:rsid w:val="001C3864"/>
    <w:rsid w:val="001C6E07"/>
    <w:rsid w:val="001D35E8"/>
    <w:rsid w:val="001E65D3"/>
    <w:rsid w:val="00202731"/>
    <w:rsid w:val="00212185"/>
    <w:rsid w:val="00212369"/>
    <w:rsid w:val="002170E8"/>
    <w:rsid w:val="0022475B"/>
    <w:rsid w:val="00227515"/>
    <w:rsid w:val="0022776B"/>
    <w:rsid w:val="002305D3"/>
    <w:rsid w:val="00232F6E"/>
    <w:rsid w:val="002357DA"/>
    <w:rsid w:val="0023594F"/>
    <w:rsid w:val="00240BC4"/>
    <w:rsid w:val="00245309"/>
    <w:rsid w:val="00256833"/>
    <w:rsid w:val="002623DC"/>
    <w:rsid w:val="0027430D"/>
    <w:rsid w:val="00277DBF"/>
    <w:rsid w:val="00282917"/>
    <w:rsid w:val="00293B85"/>
    <w:rsid w:val="002A0E28"/>
    <w:rsid w:val="002A2F9C"/>
    <w:rsid w:val="002A3D9C"/>
    <w:rsid w:val="002B2A6C"/>
    <w:rsid w:val="002B3279"/>
    <w:rsid w:val="002B563D"/>
    <w:rsid w:val="002B578F"/>
    <w:rsid w:val="002C4B63"/>
    <w:rsid w:val="002E4271"/>
    <w:rsid w:val="002E6FC6"/>
    <w:rsid w:val="002E7BA8"/>
    <w:rsid w:val="002F2855"/>
    <w:rsid w:val="00300ED4"/>
    <w:rsid w:val="003109DD"/>
    <w:rsid w:val="00320785"/>
    <w:rsid w:val="0032248C"/>
    <w:rsid w:val="00326D7D"/>
    <w:rsid w:val="003328A9"/>
    <w:rsid w:val="00337C6D"/>
    <w:rsid w:val="003425FE"/>
    <w:rsid w:val="00343CDB"/>
    <w:rsid w:val="00343F69"/>
    <w:rsid w:val="003531A2"/>
    <w:rsid w:val="00362DE8"/>
    <w:rsid w:val="0036426E"/>
    <w:rsid w:val="00366925"/>
    <w:rsid w:val="00366B79"/>
    <w:rsid w:val="003746C7"/>
    <w:rsid w:val="00382569"/>
    <w:rsid w:val="00386BF6"/>
    <w:rsid w:val="00391188"/>
    <w:rsid w:val="0039124A"/>
    <w:rsid w:val="00396BCC"/>
    <w:rsid w:val="003A4FB5"/>
    <w:rsid w:val="003B0792"/>
    <w:rsid w:val="003B0920"/>
    <w:rsid w:val="003B3A78"/>
    <w:rsid w:val="003B4B19"/>
    <w:rsid w:val="003C5BD9"/>
    <w:rsid w:val="003C77B3"/>
    <w:rsid w:val="003C77F6"/>
    <w:rsid w:val="003D6A52"/>
    <w:rsid w:val="003D6FA0"/>
    <w:rsid w:val="003E521C"/>
    <w:rsid w:val="003E52DB"/>
    <w:rsid w:val="003F10EF"/>
    <w:rsid w:val="003F39BC"/>
    <w:rsid w:val="003F6007"/>
    <w:rsid w:val="0040213B"/>
    <w:rsid w:val="00411590"/>
    <w:rsid w:val="004165A1"/>
    <w:rsid w:val="004206D7"/>
    <w:rsid w:val="0042267C"/>
    <w:rsid w:val="00422ED3"/>
    <w:rsid w:val="00431F70"/>
    <w:rsid w:val="00447DCA"/>
    <w:rsid w:val="00447E4C"/>
    <w:rsid w:val="00453633"/>
    <w:rsid w:val="00457108"/>
    <w:rsid w:val="004658F4"/>
    <w:rsid w:val="00465F92"/>
    <w:rsid w:val="00473E5A"/>
    <w:rsid w:val="004757AB"/>
    <w:rsid w:val="00481827"/>
    <w:rsid w:val="00485763"/>
    <w:rsid w:val="00486CFA"/>
    <w:rsid w:val="00492617"/>
    <w:rsid w:val="00496677"/>
    <w:rsid w:val="004B7CBD"/>
    <w:rsid w:val="004C1521"/>
    <w:rsid w:val="004C1B2F"/>
    <w:rsid w:val="004C43DE"/>
    <w:rsid w:val="004C71FA"/>
    <w:rsid w:val="004D07F9"/>
    <w:rsid w:val="004D0DA4"/>
    <w:rsid w:val="004D3A2D"/>
    <w:rsid w:val="004E129A"/>
    <w:rsid w:val="004E1DFD"/>
    <w:rsid w:val="004E59E2"/>
    <w:rsid w:val="005118B3"/>
    <w:rsid w:val="0051522F"/>
    <w:rsid w:val="005236B7"/>
    <w:rsid w:val="0053143B"/>
    <w:rsid w:val="00532E3E"/>
    <w:rsid w:val="00536673"/>
    <w:rsid w:val="00545903"/>
    <w:rsid w:val="00560A4C"/>
    <w:rsid w:val="00570A74"/>
    <w:rsid w:val="0057545A"/>
    <w:rsid w:val="00583BC4"/>
    <w:rsid w:val="005900CE"/>
    <w:rsid w:val="005918A0"/>
    <w:rsid w:val="00593388"/>
    <w:rsid w:val="005A7593"/>
    <w:rsid w:val="005B22D3"/>
    <w:rsid w:val="005B5070"/>
    <w:rsid w:val="005C30C2"/>
    <w:rsid w:val="005C5CDA"/>
    <w:rsid w:val="005C6D3D"/>
    <w:rsid w:val="005D4163"/>
    <w:rsid w:val="005F0FB2"/>
    <w:rsid w:val="005F14BB"/>
    <w:rsid w:val="005F16BB"/>
    <w:rsid w:val="005F4102"/>
    <w:rsid w:val="005F4A5B"/>
    <w:rsid w:val="00611027"/>
    <w:rsid w:val="006111E7"/>
    <w:rsid w:val="006135F3"/>
    <w:rsid w:val="00614164"/>
    <w:rsid w:val="00622032"/>
    <w:rsid w:val="00632A46"/>
    <w:rsid w:val="0063671F"/>
    <w:rsid w:val="0063705C"/>
    <w:rsid w:val="00643ABE"/>
    <w:rsid w:val="0066186B"/>
    <w:rsid w:val="00661902"/>
    <w:rsid w:val="006704D5"/>
    <w:rsid w:val="006748F1"/>
    <w:rsid w:val="00677912"/>
    <w:rsid w:val="00677B6F"/>
    <w:rsid w:val="006812EB"/>
    <w:rsid w:val="006941FB"/>
    <w:rsid w:val="00697E1B"/>
    <w:rsid w:val="006A5DF2"/>
    <w:rsid w:val="006A624A"/>
    <w:rsid w:val="006B4F44"/>
    <w:rsid w:val="006B6123"/>
    <w:rsid w:val="006B6297"/>
    <w:rsid w:val="006B6E28"/>
    <w:rsid w:val="006C0E71"/>
    <w:rsid w:val="006C326B"/>
    <w:rsid w:val="006D40FE"/>
    <w:rsid w:val="006E4DCA"/>
    <w:rsid w:val="006F216B"/>
    <w:rsid w:val="006F6842"/>
    <w:rsid w:val="007029A6"/>
    <w:rsid w:val="00702C48"/>
    <w:rsid w:val="00703580"/>
    <w:rsid w:val="0070656E"/>
    <w:rsid w:val="00716182"/>
    <w:rsid w:val="007167C3"/>
    <w:rsid w:val="00725A5D"/>
    <w:rsid w:val="007320F4"/>
    <w:rsid w:val="00751035"/>
    <w:rsid w:val="007515F0"/>
    <w:rsid w:val="0075293E"/>
    <w:rsid w:val="007634E8"/>
    <w:rsid w:val="007718A6"/>
    <w:rsid w:val="0077492E"/>
    <w:rsid w:val="00782496"/>
    <w:rsid w:val="00796A7D"/>
    <w:rsid w:val="007A37B8"/>
    <w:rsid w:val="007C0594"/>
    <w:rsid w:val="007C3957"/>
    <w:rsid w:val="007C586F"/>
    <w:rsid w:val="007D0479"/>
    <w:rsid w:val="007D57F0"/>
    <w:rsid w:val="007D6827"/>
    <w:rsid w:val="007E1F23"/>
    <w:rsid w:val="007F617D"/>
    <w:rsid w:val="00803557"/>
    <w:rsid w:val="00803E18"/>
    <w:rsid w:val="00804EDE"/>
    <w:rsid w:val="00811699"/>
    <w:rsid w:val="00825895"/>
    <w:rsid w:val="00826874"/>
    <w:rsid w:val="00832ED3"/>
    <w:rsid w:val="0083401F"/>
    <w:rsid w:val="008517E4"/>
    <w:rsid w:val="0085498A"/>
    <w:rsid w:val="0086046E"/>
    <w:rsid w:val="00862E13"/>
    <w:rsid w:val="00865773"/>
    <w:rsid w:val="008707AC"/>
    <w:rsid w:val="00873010"/>
    <w:rsid w:val="008844FF"/>
    <w:rsid w:val="00884FB4"/>
    <w:rsid w:val="00891147"/>
    <w:rsid w:val="00892245"/>
    <w:rsid w:val="008A41CB"/>
    <w:rsid w:val="008A45A8"/>
    <w:rsid w:val="008A6071"/>
    <w:rsid w:val="008B6193"/>
    <w:rsid w:val="008C255B"/>
    <w:rsid w:val="008C2A38"/>
    <w:rsid w:val="008D3D18"/>
    <w:rsid w:val="008F0659"/>
    <w:rsid w:val="008F5FAF"/>
    <w:rsid w:val="00900155"/>
    <w:rsid w:val="00902BE6"/>
    <w:rsid w:val="009051FB"/>
    <w:rsid w:val="009052B0"/>
    <w:rsid w:val="00905564"/>
    <w:rsid w:val="00911E90"/>
    <w:rsid w:val="00922169"/>
    <w:rsid w:val="0092252E"/>
    <w:rsid w:val="0093015E"/>
    <w:rsid w:val="00931AE5"/>
    <w:rsid w:val="00936293"/>
    <w:rsid w:val="0093666D"/>
    <w:rsid w:val="00945EE8"/>
    <w:rsid w:val="00956872"/>
    <w:rsid w:val="0096223E"/>
    <w:rsid w:val="00962669"/>
    <w:rsid w:val="00966076"/>
    <w:rsid w:val="009665FA"/>
    <w:rsid w:val="00971C12"/>
    <w:rsid w:val="00972038"/>
    <w:rsid w:val="00976FC1"/>
    <w:rsid w:val="009778E0"/>
    <w:rsid w:val="00980CBF"/>
    <w:rsid w:val="009831BF"/>
    <w:rsid w:val="00990DE8"/>
    <w:rsid w:val="009A184A"/>
    <w:rsid w:val="009A230D"/>
    <w:rsid w:val="009B03DC"/>
    <w:rsid w:val="009B31CC"/>
    <w:rsid w:val="009B5E0D"/>
    <w:rsid w:val="009C46C7"/>
    <w:rsid w:val="009C749F"/>
    <w:rsid w:val="009D122D"/>
    <w:rsid w:val="009D3A51"/>
    <w:rsid w:val="009D4AB7"/>
    <w:rsid w:val="009D4B09"/>
    <w:rsid w:val="009F060F"/>
    <w:rsid w:val="009F2B6B"/>
    <w:rsid w:val="00A04EB8"/>
    <w:rsid w:val="00A127D0"/>
    <w:rsid w:val="00A131A3"/>
    <w:rsid w:val="00A13FC9"/>
    <w:rsid w:val="00A14DC7"/>
    <w:rsid w:val="00A15A46"/>
    <w:rsid w:val="00A16B37"/>
    <w:rsid w:val="00A170F6"/>
    <w:rsid w:val="00A34FCD"/>
    <w:rsid w:val="00A35105"/>
    <w:rsid w:val="00A360F9"/>
    <w:rsid w:val="00A606DB"/>
    <w:rsid w:val="00A6225A"/>
    <w:rsid w:val="00A65243"/>
    <w:rsid w:val="00A67A4C"/>
    <w:rsid w:val="00A72B05"/>
    <w:rsid w:val="00A75572"/>
    <w:rsid w:val="00A8087A"/>
    <w:rsid w:val="00A82BCA"/>
    <w:rsid w:val="00A8524B"/>
    <w:rsid w:val="00A935C3"/>
    <w:rsid w:val="00A94F31"/>
    <w:rsid w:val="00AA3C4C"/>
    <w:rsid w:val="00AA478B"/>
    <w:rsid w:val="00AA686C"/>
    <w:rsid w:val="00AA6C7F"/>
    <w:rsid w:val="00AA7C00"/>
    <w:rsid w:val="00AB1D75"/>
    <w:rsid w:val="00AB2859"/>
    <w:rsid w:val="00AB2DC4"/>
    <w:rsid w:val="00AB2F01"/>
    <w:rsid w:val="00AB77FA"/>
    <w:rsid w:val="00AC0C72"/>
    <w:rsid w:val="00AC6CAE"/>
    <w:rsid w:val="00AE1258"/>
    <w:rsid w:val="00AF6DE3"/>
    <w:rsid w:val="00B01A7D"/>
    <w:rsid w:val="00B11496"/>
    <w:rsid w:val="00B20927"/>
    <w:rsid w:val="00B30A03"/>
    <w:rsid w:val="00B421C7"/>
    <w:rsid w:val="00B46AE9"/>
    <w:rsid w:val="00B52C29"/>
    <w:rsid w:val="00B6182D"/>
    <w:rsid w:val="00B6606A"/>
    <w:rsid w:val="00B77F0E"/>
    <w:rsid w:val="00B807F8"/>
    <w:rsid w:val="00B83DD0"/>
    <w:rsid w:val="00B92AF8"/>
    <w:rsid w:val="00B972FA"/>
    <w:rsid w:val="00BA4D9A"/>
    <w:rsid w:val="00BA541C"/>
    <w:rsid w:val="00BA5610"/>
    <w:rsid w:val="00BB1372"/>
    <w:rsid w:val="00BB1E31"/>
    <w:rsid w:val="00BB488E"/>
    <w:rsid w:val="00BB4BE4"/>
    <w:rsid w:val="00BC1884"/>
    <w:rsid w:val="00BC57BB"/>
    <w:rsid w:val="00BC65FB"/>
    <w:rsid w:val="00BD277E"/>
    <w:rsid w:val="00BD3010"/>
    <w:rsid w:val="00BE28F9"/>
    <w:rsid w:val="00BE77D0"/>
    <w:rsid w:val="00BF0479"/>
    <w:rsid w:val="00BF0D3D"/>
    <w:rsid w:val="00BF34E1"/>
    <w:rsid w:val="00C00E26"/>
    <w:rsid w:val="00C053FB"/>
    <w:rsid w:val="00C07966"/>
    <w:rsid w:val="00C21C23"/>
    <w:rsid w:val="00C2690A"/>
    <w:rsid w:val="00C27173"/>
    <w:rsid w:val="00C27498"/>
    <w:rsid w:val="00C3048E"/>
    <w:rsid w:val="00C359E7"/>
    <w:rsid w:val="00C555E1"/>
    <w:rsid w:val="00C704F6"/>
    <w:rsid w:val="00C7784F"/>
    <w:rsid w:val="00C83203"/>
    <w:rsid w:val="00C91B54"/>
    <w:rsid w:val="00C97ABD"/>
    <w:rsid w:val="00CA5155"/>
    <w:rsid w:val="00CA60BC"/>
    <w:rsid w:val="00CA76A8"/>
    <w:rsid w:val="00CB395D"/>
    <w:rsid w:val="00CB4A80"/>
    <w:rsid w:val="00CB7CCA"/>
    <w:rsid w:val="00CC6EB3"/>
    <w:rsid w:val="00CD0877"/>
    <w:rsid w:val="00CD08D8"/>
    <w:rsid w:val="00CE1605"/>
    <w:rsid w:val="00CE1BD6"/>
    <w:rsid w:val="00CE4B20"/>
    <w:rsid w:val="00CF24CF"/>
    <w:rsid w:val="00CF396B"/>
    <w:rsid w:val="00CF502B"/>
    <w:rsid w:val="00CF6D28"/>
    <w:rsid w:val="00D02934"/>
    <w:rsid w:val="00D12A14"/>
    <w:rsid w:val="00D16CE7"/>
    <w:rsid w:val="00D17A82"/>
    <w:rsid w:val="00D240E5"/>
    <w:rsid w:val="00D37FEA"/>
    <w:rsid w:val="00D45C18"/>
    <w:rsid w:val="00D468AD"/>
    <w:rsid w:val="00D4693B"/>
    <w:rsid w:val="00D81AD9"/>
    <w:rsid w:val="00D91D1C"/>
    <w:rsid w:val="00D93369"/>
    <w:rsid w:val="00D944D7"/>
    <w:rsid w:val="00D95050"/>
    <w:rsid w:val="00DA51F6"/>
    <w:rsid w:val="00DA644A"/>
    <w:rsid w:val="00DA772D"/>
    <w:rsid w:val="00DB1B8C"/>
    <w:rsid w:val="00DC153C"/>
    <w:rsid w:val="00DC439C"/>
    <w:rsid w:val="00DC459F"/>
    <w:rsid w:val="00DC6217"/>
    <w:rsid w:val="00DD2103"/>
    <w:rsid w:val="00DD4E5E"/>
    <w:rsid w:val="00DE3EBE"/>
    <w:rsid w:val="00DE5145"/>
    <w:rsid w:val="00DF21C7"/>
    <w:rsid w:val="00E00DE8"/>
    <w:rsid w:val="00E121F1"/>
    <w:rsid w:val="00E24F42"/>
    <w:rsid w:val="00E26BAE"/>
    <w:rsid w:val="00E336A8"/>
    <w:rsid w:val="00E566E6"/>
    <w:rsid w:val="00E66A84"/>
    <w:rsid w:val="00E729CF"/>
    <w:rsid w:val="00E82E0C"/>
    <w:rsid w:val="00E910EE"/>
    <w:rsid w:val="00E941AA"/>
    <w:rsid w:val="00EA1EDA"/>
    <w:rsid w:val="00EB6227"/>
    <w:rsid w:val="00ED1A05"/>
    <w:rsid w:val="00ED29B3"/>
    <w:rsid w:val="00EE4EC3"/>
    <w:rsid w:val="00EF0794"/>
    <w:rsid w:val="00F1581F"/>
    <w:rsid w:val="00F178CA"/>
    <w:rsid w:val="00F26C70"/>
    <w:rsid w:val="00F32363"/>
    <w:rsid w:val="00F329A5"/>
    <w:rsid w:val="00F41C82"/>
    <w:rsid w:val="00F42CEB"/>
    <w:rsid w:val="00F54773"/>
    <w:rsid w:val="00F57131"/>
    <w:rsid w:val="00F61EED"/>
    <w:rsid w:val="00F64366"/>
    <w:rsid w:val="00F6605C"/>
    <w:rsid w:val="00F703E3"/>
    <w:rsid w:val="00F83D08"/>
    <w:rsid w:val="00F863EC"/>
    <w:rsid w:val="00F90608"/>
    <w:rsid w:val="00F95C64"/>
    <w:rsid w:val="00FA0784"/>
    <w:rsid w:val="00FA3A1A"/>
    <w:rsid w:val="00FA616A"/>
    <w:rsid w:val="00FB0F3F"/>
    <w:rsid w:val="00FC1BD0"/>
    <w:rsid w:val="00FC4EA2"/>
    <w:rsid w:val="00FC4F6F"/>
    <w:rsid w:val="00FD409E"/>
    <w:rsid w:val="00FD5070"/>
    <w:rsid w:val="00FD6202"/>
    <w:rsid w:val="00FD6C38"/>
    <w:rsid w:val="00FE00BC"/>
    <w:rsid w:val="00FE0E3E"/>
    <w:rsid w:val="00FE4372"/>
    <w:rsid w:val="00FF7BF0"/>
    <w:rsid w:val="0925429D"/>
    <w:rsid w:val="0CE44A47"/>
    <w:rsid w:val="2B3C4A9D"/>
    <w:rsid w:val="3AAA60F9"/>
    <w:rsid w:val="5CA79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1D00B33"/>
  <w15:chartTrackingRefBased/>
  <w15:docId w15:val="{0C4DCCB8-D6E2-4BF5-9554-69B68086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F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92AF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A561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BA5610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DE5145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val="es-ES" w:eastAsia="ja-JP"/>
    </w:rPr>
  </w:style>
  <w:style w:type="paragraph" w:styleId="Prrafodelista">
    <w:name w:val="List Paragraph"/>
    <w:basedOn w:val="Normal"/>
    <w:qFormat/>
    <w:rsid w:val="006D40FE"/>
    <w:pPr>
      <w:ind w:left="720"/>
      <w:contextualSpacing/>
    </w:pPr>
  </w:style>
  <w:style w:type="character" w:styleId="Hipervnculo">
    <w:name w:val="Hyperlink"/>
    <w:uiPriority w:val="99"/>
    <w:unhideWhenUsed/>
    <w:rsid w:val="00F863EC"/>
    <w:rPr>
      <w:color w:val="0000FF"/>
      <w:u w:val="single"/>
    </w:rPr>
  </w:style>
  <w:style w:type="paragraph" w:customStyle="1" w:styleId="Textoindependiente31">
    <w:name w:val="Texto independiente 31"/>
    <w:basedOn w:val="Normal"/>
    <w:rsid w:val="00A15A46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19"/>
      <w:lang w:val="es-ES" w:eastAsia="ja-JP"/>
    </w:rPr>
  </w:style>
  <w:style w:type="paragraph" w:customStyle="1" w:styleId="Textoindependienteprimerasangra21">
    <w:name w:val="Texto independiente primera sangría 21"/>
    <w:basedOn w:val="Sangradetextonormal"/>
    <w:rsid w:val="00A15A46"/>
    <w:pPr>
      <w:suppressAutoHyphens/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semiHidden/>
    <w:unhideWhenUsed/>
    <w:rsid w:val="00A15A46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semiHidden/>
    <w:rsid w:val="00A15A46"/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F3241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0F3241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F3241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0F3241"/>
    <w:rPr>
      <w:rFonts w:ascii="Calibri" w:eastAsia="Calibr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A0E28"/>
    <w:pPr>
      <w:spacing w:after="0" w:line="240" w:lineRule="auto"/>
    </w:pPr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rsid w:val="002A0E28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2A0E28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78249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824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82496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824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82496"/>
    <w:rPr>
      <w:rFonts w:ascii="Calibri" w:eastAsia="Calibri" w:hAnsi="Calibri"/>
      <w:b/>
      <w:bCs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30C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4D0DA4"/>
    <w:rPr>
      <w:b/>
      <w:bCs/>
    </w:rPr>
  </w:style>
  <w:style w:type="paragraph" w:styleId="Revisin">
    <w:name w:val="Revision"/>
    <w:hidden/>
    <w:uiPriority w:val="99"/>
    <w:semiHidden/>
    <w:rsid w:val="006A624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59">
          <w:marLeft w:val="0"/>
          <w:marRight w:val="0"/>
          <w:marTop w:val="0"/>
          <w:marBottom w:val="1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6560">
          <w:marLeft w:val="0"/>
          <w:marRight w:val="0"/>
          <w:marTop w:val="0"/>
          <w:marBottom w:val="1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2368">
          <w:marLeft w:val="309"/>
          <w:marRight w:val="0"/>
          <w:marTop w:val="0"/>
          <w:marBottom w:val="1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392b7-6e28-44d9-9d60-253cb5026f77" xsi:nil="true"/>
    <lcf76f155ced4ddcb4097134ff3c332f xmlns="8eec127b-c10c-4a3a-99ee-ad707360aff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E287F8C1F3974DB7847AE7D819DC43" ma:contentTypeVersion="14" ma:contentTypeDescription="Crear nuevo documento." ma:contentTypeScope="" ma:versionID="c6a830d349207834574245d71a8260e9">
  <xsd:schema xmlns:xsd="http://www.w3.org/2001/XMLSchema" xmlns:xs="http://www.w3.org/2001/XMLSchema" xmlns:p="http://schemas.microsoft.com/office/2006/metadata/properties" xmlns:ns2="8eec127b-c10c-4a3a-99ee-ad707360aff1" xmlns:ns3="4ba392b7-6e28-44d9-9d60-253cb5026f77" targetNamespace="http://schemas.microsoft.com/office/2006/metadata/properties" ma:root="true" ma:fieldsID="f68183bde9387d7f9bffe677bfbc3752" ns2:_="" ns3:_="">
    <xsd:import namespace="8eec127b-c10c-4a3a-99ee-ad707360aff1"/>
    <xsd:import namespace="4ba392b7-6e28-44d9-9d60-253cb5026f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c127b-c10c-4a3a-99ee-ad707360a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bd611b69-d086-4bb6-bf37-dd4df741f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392b7-6e28-44d9-9d60-253cb5026f7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5e6c6c-dece-41a8-8519-5e3527d85ac2}" ma:internalName="TaxCatchAll" ma:showField="CatchAllData" ma:web="4ba392b7-6e28-44d9-9d60-253cb5026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8CF102-B86A-45CA-A4A2-46E9126A50BF}">
  <ds:schemaRefs>
    <ds:schemaRef ds:uri="http://schemas.microsoft.com/office/2006/metadata/properties"/>
    <ds:schemaRef ds:uri="http://schemas.microsoft.com/office/infopath/2007/PartnerControls"/>
    <ds:schemaRef ds:uri="4ba392b7-6e28-44d9-9d60-253cb5026f77"/>
    <ds:schemaRef ds:uri="8eec127b-c10c-4a3a-99ee-ad707360aff1"/>
  </ds:schemaRefs>
</ds:datastoreItem>
</file>

<file path=customXml/itemProps3.xml><?xml version="1.0" encoding="utf-8"?>
<ds:datastoreItem xmlns:ds="http://schemas.openxmlformats.org/officeDocument/2006/customXml" ds:itemID="{1F1224B9-9278-4355-8406-F2E9FF112B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D4FAE2-95D2-465F-9A58-861EF7486F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DA121F-89B7-4B86-815A-29E63EEB7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c127b-c10c-4a3a-99ee-ad707360aff1"/>
    <ds:schemaRef ds:uri="4ba392b7-6e28-44d9-9d60-253cb5026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4832</Characters>
  <Application>Microsoft Office Word</Application>
  <DocSecurity>0</DocSecurity>
  <Lines>40</Lines>
  <Paragraphs>11</Paragraphs>
  <ScaleCrop>false</ScaleCrop>
  <Company>CONCYTEC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ases para proyectos de investigación, desarrollo e innovación - 2017</dc:title>
  <dc:subject/>
  <dc:creator>user</dc:creator>
  <cp:keywords/>
  <cp:lastModifiedBy>Carlos Ugarte Palomino</cp:lastModifiedBy>
  <cp:revision>53</cp:revision>
  <cp:lastPrinted>2020-05-05T19:10:00Z</cp:lastPrinted>
  <dcterms:created xsi:type="dcterms:W3CDTF">2022-06-08T19:39:00Z</dcterms:created>
  <dcterms:modified xsi:type="dcterms:W3CDTF">2022-11-17T15:08:00Z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0x010100C8E287F8C1F3974DB7847AE7D819DC43</vt:lpwstr>
  </property>
  <property fmtid="{D5CDD505-2E9C-101B-9397-08002B2CF9AE}" pid="3" name="MediaServiceImageTags">
    <vt:lpwstr/>
  </property>
</Properties>
</file>